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18139">
      <w:pPr>
        <w:pStyle w:val="4"/>
        <w:spacing w:before="0" w:after="0" w:line="360" w:lineRule="auto"/>
        <w:rPr>
          <w:rFonts w:ascii="仿宋" w:hAnsi="仿宋" w:eastAsia="仿宋" w:cs="仿宋"/>
          <w:sz w:val="28"/>
          <w:szCs w:val="28"/>
          <w:lang w:eastAsia="zh-CN"/>
        </w:rPr>
      </w:pPr>
      <w:r>
        <w:rPr>
          <w:rFonts w:hint="eastAsia" w:ascii="仿宋" w:hAnsi="仿宋" w:eastAsia="仿宋" w:cs="仿宋"/>
          <w:sz w:val="28"/>
          <w:szCs w:val="28"/>
          <w:lang w:eastAsia="zh-CN"/>
        </w:rPr>
        <w:t>附件1</w:t>
      </w:r>
    </w:p>
    <w:p w14:paraId="1B3E34C2">
      <w:pPr>
        <w:pStyle w:val="4"/>
        <w:spacing w:before="0" w:after="0" w:line="360" w:lineRule="auto"/>
        <w:jc w:val="center"/>
        <w:rPr>
          <w:rFonts w:hint="eastAsia" w:ascii="仿宋" w:hAnsi="仿宋" w:eastAsia="仿宋" w:cs="仿宋"/>
          <w:lang w:eastAsia="zh-CN"/>
        </w:rPr>
      </w:pPr>
      <w:r>
        <w:rPr>
          <w:rFonts w:hint="eastAsia" w:ascii="仿宋" w:hAnsi="仿宋" w:eastAsia="仿宋" w:cs="仿宋"/>
          <w:lang w:eastAsia="zh-CN"/>
        </w:rPr>
        <w:t>湖南信息学院第四届大学生结构设计竞赛暨</w:t>
      </w:r>
    </w:p>
    <w:p w14:paraId="3C7AC633">
      <w:pPr>
        <w:pStyle w:val="4"/>
        <w:spacing w:before="0" w:after="0" w:line="360" w:lineRule="auto"/>
        <w:jc w:val="center"/>
        <w:rPr>
          <w:rFonts w:hint="eastAsia" w:ascii="仿宋" w:hAnsi="仿宋" w:eastAsia="仿宋" w:cs="仿宋"/>
          <w:lang w:eastAsia="zh-CN"/>
        </w:rPr>
      </w:pPr>
      <w:r>
        <w:rPr>
          <w:rFonts w:hint="eastAsia" w:ascii="仿宋" w:hAnsi="仿宋" w:eastAsia="仿宋" w:cs="仿宋"/>
          <w:lang w:eastAsia="zh-CN"/>
        </w:rPr>
        <w:t>湖南省第十二届大学生结构设计竞赛校级选拔赛赛题</w:t>
      </w:r>
    </w:p>
    <w:p w14:paraId="3425E595">
      <w:pPr>
        <w:rPr>
          <w:rFonts w:hint="eastAsia"/>
          <w:lang w:eastAsia="zh-CN"/>
        </w:rPr>
      </w:pPr>
      <w:bookmarkStart w:id="3" w:name="_GoBack"/>
      <w:bookmarkEnd w:id="3"/>
    </w:p>
    <w:p w14:paraId="4D12768E">
      <w:pPr>
        <w:jc w:val="center"/>
        <w:rPr>
          <w:rFonts w:hint="eastAsia" w:ascii="仿宋" w:hAnsi="仿宋" w:eastAsia="仿宋" w:cs="仿宋"/>
          <w:b/>
          <w:sz w:val="32"/>
          <w:lang w:eastAsia="zh-CN"/>
        </w:rPr>
      </w:pPr>
      <w:r>
        <w:rPr>
          <w:rFonts w:hint="eastAsia" w:ascii="仿宋" w:hAnsi="仿宋" w:eastAsia="仿宋" w:cs="仿宋"/>
          <w:b/>
          <w:sz w:val="32"/>
          <w:lang w:eastAsia="zh-CN"/>
        </w:rPr>
        <w:t>《高耸塔式结构设计与制作》</w:t>
      </w:r>
    </w:p>
    <w:p w14:paraId="585B123B">
      <w:pPr>
        <w:pStyle w:val="5"/>
        <w:spacing w:before="0" w:after="0" w:line="440" w:lineRule="exact"/>
        <w:rPr>
          <w:lang w:eastAsia="zh-CN"/>
        </w:rPr>
      </w:pPr>
      <w:r>
        <w:rPr>
          <w:sz w:val="30"/>
          <w:szCs w:val="30"/>
          <w:lang w:eastAsia="zh-CN"/>
        </w:rPr>
        <w:t>一、命题背景</w:t>
      </w:r>
    </w:p>
    <w:p w14:paraId="38D749CF">
      <w:pPr>
        <w:autoSpaceDN/>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高耸塔式结构是建筑结构的重要类型，在电视塔、发电塔、观光塔中应用广泛。由于其高耸入天，独树一帜，往往成为各地的一道亮丽景观。随着我国经济高速发展，各个城市都兴建了地标性的塔式建筑，一方面满足功能需求，另一方面也丰富了城市面貌，显示了我国高超精湛的建筑技术和大国工匠精神。</w:t>
      </w:r>
    </w:p>
    <w:p w14:paraId="36376503">
      <w:pPr>
        <w:autoSpaceDN/>
        <w:spacing w:line="440" w:lineRule="exact"/>
        <w:ind w:firstLine="480" w:firstLineChars="200"/>
        <w:rPr>
          <w:lang w:eastAsia="zh-CN"/>
        </w:rPr>
      </w:pPr>
      <w:r>
        <w:rPr>
          <w:rFonts w:hint="eastAsia" w:ascii="仿宋" w:hAnsi="仿宋" w:eastAsia="仿宋" w:cs="仿宋"/>
          <w:sz w:val="24"/>
          <w:szCs w:val="24"/>
          <w:lang w:eastAsia="zh-CN"/>
        </w:rPr>
        <w:t>结构设计竞赛旨在引导大学生的创新设计意识、团队协作精神；加强学生动手能力的培养和工程实践的训练；吸引、鼓励广大学生踊跃参加课外科技实践活动，为优秀人才脱颖而出创造条件；发现并培养更多的结构设计专业人才，为推动我国工程建设进步提供更多人才储备。</w:t>
      </w:r>
    </w:p>
    <w:p w14:paraId="062B03A1">
      <w:pPr>
        <w:spacing w:line="440" w:lineRule="exact"/>
        <w:rPr>
          <w:rFonts w:eastAsia="黑体"/>
          <w:b/>
          <w:sz w:val="30"/>
          <w:szCs w:val="30"/>
          <w:lang w:eastAsia="zh-CN"/>
        </w:rPr>
      </w:pPr>
      <w:r>
        <w:rPr>
          <w:rFonts w:eastAsia="黑体"/>
          <w:b/>
          <w:sz w:val="30"/>
          <w:szCs w:val="30"/>
          <w:lang w:eastAsia="zh-CN"/>
        </w:rPr>
        <w:t>二、竞赛要求</w:t>
      </w:r>
    </w:p>
    <w:p w14:paraId="3B36DB4E">
      <w:pPr>
        <w:autoSpaceDE/>
        <w:autoSpaceDN/>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2.1 参赛要求</w:t>
      </w:r>
    </w:p>
    <w:p w14:paraId="4288126E">
      <w:pPr>
        <w:autoSpaceDE/>
        <w:autoSpaceDN/>
        <w:spacing w:line="440" w:lineRule="exact"/>
        <w:ind w:firstLine="480" w:firstLineChars="200"/>
        <w:rPr>
          <w:rFonts w:hint="eastAsia" w:ascii="仿宋" w:hAnsi="仿宋" w:eastAsia="仿宋" w:cs="仿宋"/>
          <w:color w:val="0000FF"/>
          <w:sz w:val="24"/>
          <w:szCs w:val="24"/>
          <w:lang w:eastAsia="zh-CN"/>
        </w:rPr>
      </w:pPr>
      <w:bookmarkStart w:id="0" w:name="_Hlk185324327"/>
      <w:r>
        <w:rPr>
          <w:rFonts w:hint="eastAsia" w:ascii="仿宋" w:hAnsi="仿宋" w:eastAsia="仿宋" w:cs="仿宋"/>
          <w:sz w:val="24"/>
          <w:szCs w:val="24"/>
          <w:lang w:eastAsia="zh-CN"/>
        </w:rPr>
        <w:t>(1)参赛者为全日制在校本科生。每支参赛队由3名学生组成，</w:t>
      </w:r>
      <w:r>
        <w:rPr>
          <w:rFonts w:hint="eastAsia" w:ascii="仿宋" w:hAnsi="仿宋" w:eastAsia="仿宋" w:cs="仿宋"/>
          <w:b/>
          <w:bCs/>
          <w:sz w:val="24"/>
          <w:szCs w:val="24"/>
          <w:lang w:eastAsia="zh-CN"/>
        </w:rPr>
        <w:t>队伍中只允许出现1名获</w:t>
      </w:r>
      <w:r>
        <w:rPr>
          <w:rFonts w:hint="eastAsia" w:ascii="仿宋" w:hAnsi="仿宋" w:eastAsia="仿宋" w:cs="仿宋"/>
          <w:b/>
          <w:bCs/>
          <w:color w:val="auto"/>
          <w:sz w:val="24"/>
          <w:szCs w:val="24"/>
          <w:lang w:eastAsia="zh-CN"/>
        </w:rPr>
        <w:t>得湖南省大学生结构设计竞赛一等奖及以上奖项的学生（若有）</w:t>
      </w:r>
      <w:r>
        <w:rPr>
          <w:rFonts w:hint="eastAsia" w:ascii="仿宋" w:hAnsi="仿宋" w:eastAsia="仿宋" w:cs="仿宋"/>
          <w:color w:val="auto"/>
          <w:sz w:val="24"/>
          <w:szCs w:val="24"/>
          <w:lang w:eastAsia="zh-CN"/>
        </w:rPr>
        <w:t>。提倡参赛学生跨专业、跨年级组队，每位参赛者只允许参加一个队伍，各参赛队应独立设计与制作模型，避免雷同模型的出现。</w:t>
      </w:r>
    </w:p>
    <w:p w14:paraId="7937F0A8">
      <w:pPr>
        <w:autoSpaceDE/>
        <w:autoSpaceDN/>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(2)每支参赛队只能提交一份作品，并给作品命名。</w:t>
      </w:r>
    </w:p>
    <w:p w14:paraId="7218500B">
      <w:pPr>
        <w:autoSpaceDE/>
        <w:autoSpaceDN/>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(3)各参赛队必须在规定时间和地点参加竞赛活动，迟到或缺席者视为自动弃权。竞赛期间不得随意更换参赛队员，若有参赛队员因特殊原因退出，不再补充队员，由剩下队员继续参赛。</w:t>
      </w:r>
    </w:p>
    <w:bookmarkEnd w:id="0"/>
    <w:p w14:paraId="29C3AF4F">
      <w:pPr>
        <w:spacing w:line="440" w:lineRule="exact"/>
        <w:rPr>
          <w:rFonts w:eastAsia="黑体"/>
          <w:b/>
          <w:sz w:val="30"/>
          <w:szCs w:val="30"/>
          <w:lang w:eastAsia="zh-CN"/>
        </w:rPr>
      </w:pPr>
      <w:r>
        <w:rPr>
          <w:rFonts w:eastAsia="黑体"/>
          <w:b/>
          <w:sz w:val="30"/>
          <w:szCs w:val="30"/>
          <w:lang w:eastAsia="zh-CN"/>
        </w:rPr>
        <w:t>三、模型要求</w:t>
      </w:r>
    </w:p>
    <w:p w14:paraId="5329202C">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3.1模型概况</w:t>
      </w:r>
    </w:p>
    <w:p w14:paraId="6BC413D8">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要求设计并制作一个塔式结构模型。加载前，将砝码固定在塔顶，底部通过竹底板四个脚部螺栓固定在加载架上。通过放置不同质量的顶部砝码和侧向力砝码，施加竖向力和水平力实现不同工况下的结构受力。</w:t>
      </w:r>
      <w:r>
        <w:rPr>
          <w:rFonts w:hint="eastAsia" w:ascii="仿宋" w:hAnsi="仿宋" w:eastAsia="仿宋" w:cs="仿宋"/>
          <w:sz w:val="24"/>
          <w:szCs w:val="24"/>
        </w:rPr>
        <w:t>模型及加载装置示意图如图1所示。</w:t>
      </w:r>
    </w:p>
    <w:p w14:paraId="5C3A39D5">
      <w:pPr>
        <w:jc w:val="center"/>
      </w:pPr>
      <w:r>
        <w:drawing>
          <wp:inline distT="0" distB="0" distL="114300" distR="114300">
            <wp:extent cx="5199380" cy="3246120"/>
            <wp:effectExtent l="0" t="0" r="127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06079" cy="3249962"/>
                    </a:xfrm>
                    <a:prstGeom prst="rect">
                      <a:avLst/>
                    </a:prstGeom>
                    <a:noFill/>
                    <a:ln>
                      <a:noFill/>
                    </a:ln>
                  </pic:spPr>
                </pic:pic>
              </a:graphicData>
            </a:graphic>
          </wp:inline>
        </w:drawing>
      </w:r>
    </w:p>
    <w:p w14:paraId="40C97DAA">
      <w:pPr>
        <w:spacing w:line="440" w:lineRule="exact"/>
        <w:jc w:val="center"/>
        <w:rPr>
          <w:rFonts w:hint="eastAsia" w:ascii="仿宋" w:hAnsi="仿宋" w:eastAsia="仿宋" w:cs="仿宋"/>
          <w:b/>
          <w:bCs/>
          <w:lang w:eastAsia="zh-CN"/>
        </w:rPr>
      </w:pPr>
      <w:r>
        <w:rPr>
          <w:rFonts w:hint="eastAsia" w:ascii="仿宋" w:hAnsi="仿宋" w:eastAsia="仿宋" w:cs="仿宋"/>
          <w:b/>
          <w:bCs/>
          <w:lang w:eastAsia="zh-CN"/>
        </w:rPr>
        <w:t>图1 模型及加载装置示意图</w:t>
      </w:r>
    </w:p>
    <w:p w14:paraId="0CE6C212">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3.2 顶部质量系统：</w:t>
      </w:r>
    </w:p>
    <w:p w14:paraId="0BAFE1D1">
      <w:pPr>
        <w:spacing w:after="240"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顶部质量系统由顶部砝码、顶部砝码盘及附属配件组成。顶部砝码及附属配件总重 1kg，顶部砝码盘底部可通过热熔胶与模型顶部固定。顶部砝码为专用砝码，每块质量为1kg，具体尺寸如图2。</w:t>
      </w:r>
    </w:p>
    <w:p w14:paraId="7576C805">
      <w:r>
        <w:drawing>
          <wp:inline distT="0" distB="0" distL="114300" distR="114300">
            <wp:extent cx="2461895" cy="1689735"/>
            <wp:effectExtent l="0" t="0" r="14605"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461895" cy="1689735"/>
                    </a:xfrm>
                    <a:prstGeom prst="rect">
                      <a:avLst/>
                    </a:prstGeom>
                    <a:noFill/>
                    <a:ln>
                      <a:noFill/>
                    </a:ln>
                  </pic:spPr>
                </pic:pic>
              </a:graphicData>
            </a:graphic>
          </wp:inline>
        </w:drawing>
      </w:r>
      <w:r>
        <w:drawing>
          <wp:inline distT="0" distB="0" distL="114300" distR="114300">
            <wp:extent cx="2488565" cy="1668780"/>
            <wp:effectExtent l="0" t="0" r="6985"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2488565" cy="1668780"/>
                    </a:xfrm>
                    <a:prstGeom prst="rect">
                      <a:avLst/>
                    </a:prstGeom>
                    <a:noFill/>
                    <a:ln>
                      <a:noFill/>
                    </a:ln>
                  </pic:spPr>
                </pic:pic>
              </a:graphicData>
            </a:graphic>
          </wp:inline>
        </w:drawing>
      </w:r>
    </w:p>
    <w:p w14:paraId="68E45163">
      <w:pPr>
        <w:spacing w:line="440" w:lineRule="exact"/>
        <w:jc w:val="center"/>
        <w:rPr>
          <w:rFonts w:hint="eastAsia" w:ascii="仿宋" w:hAnsi="仿宋" w:eastAsia="仿宋" w:cs="仿宋"/>
          <w:b/>
          <w:bCs/>
          <w:lang w:eastAsia="zh-CN"/>
        </w:rPr>
      </w:pPr>
      <w:r>
        <w:rPr>
          <w:rFonts w:hint="eastAsia" w:ascii="仿宋" w:hAnsi="仿宋" w:eastAsia="仿宋" w:cs="仿宋"/>
          <w:b/>
          <w:bCs/>
          <w:lang w:eastAsia="zh-CN"/>
        </w:rPr>
        <w:t>图2 顶部砝码盘及附属配件和顶部砝码（单位： mm）</w:t>
      </w:r>
    </w:p>
    <w:p w14:paraId="1A13409F">
      <w:pPr>
        <w:spacing w:before="240"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3.3 模型结构的边界条件</w:t>
      </w:r>
    </w:p>
    <w:p w14:paraId="6FA2DEB0">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本竞赛需制作一个塔体结构。塔身总高度为 850mm，塔身内部给出圆柱体内规避区，外部给出圆筒外规避区。塔身结构形式不做要求。</w:t>
      </w:r>
      <w:r>
        <w:rPr>
          <w:rFonts w:hint="eastAsia" w:ascii="仿宋" w:hAnsi="仿宋" w:eastAsia="仿宋" w:cs="仿宋"/>
          <w:sz w:val="24"/>
          <w:szCs w:val="24"/>
        </w:rPr>
        <w:t>其具体尺寸如</w:t>
      </w:r>
      <w:r>
        <w:rPr>
          <w:rFonts w:hint="eastAsia" w:ascii="仿宋" w:hAnsi="仿宋" w:eastAsia="仿宋" w:cs="仿宋"/>
          <w:sz w:val="24"/>
          <w:szCs w:val="24"/>
          <w:lang w:eastAsia="zh-CN"/>
        </w:rPr>
        <w:t>图3</w:t>
      </w:r>
      <w:r>
        <w:rPr>
          <w:rFonts w:hint="eastAsia" w:ascii="仿宋" w:hAnsi="仿宋" w:eastAsia="仿宋" w:cs="仿宋"/>
          <w:sz w:val="24"/>
          <w:szCs w:val="24"/>
        </w:rPr>
        <w:t>：</w:t>
      </w:r>
    </w:p>
    <w:p w14:paraId="55557C9F">
      <w:pPr>
        <w:jc w:val="center"/>
      </w:pPr>
      <w:r>
        <w:drawing>
          <wp:inline distT="0" distB="0" distL="0" distR="0">
            <wp:extent cx="2712720" cy="2148840"/>
            <wp:effectExtent l="0" t="0" r="0" b="381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8"/>
                    <a:srcRect b="12165"/>
                    <a:stretch>
                      <a:fillRect/>
                    </a:stretch>
                  </pic:blipFill>
                  <pic:spPr>
                    <a:xfrm>
                      <a:off x="0" y="0"/>
                      <a:ext cx="2712720" cy="2148840"/>
                    </a:xfrm>
                    <a:prstGeom prst="rect">
                      <a:avLst/>
                    </a:prstGeom>
                  </pic:spPr>
                </pic:pic>
              </a:graphicData>
            </a:graphic>
          </wp:inline>
        </w:drawing>
      </w:r>
    </w:p>
    <w:p w14:paraId="32295266">
      <w:pPr>
        <w:spacing w:line="440" w:lineRule="exact"/>
        <w:jc w:val="center"/>
        <w:rPr>
          <w:rFonts w:hint="eastAsia" w:ascii="仿宋" w:hAnsi="仿宋" w:eastAsia="仿宋" w:cs="仿宋"/>
          <w:b/>
          <w:bCs/>
          <w:lang w:eastAsia="zh-CN"/>
        </w:rPr>
      </w:pPr>
      <w:r>
        <w:rPr>
          <w:rFonts w:hint="eastAsia" w:ascii="仿宋" w:hAnsi="仿宋" w:eastAsia="仿宋" w:cs="仿宋"/>
          <w:b/>
          <w:bCs/>
          <w:lang w:eastAsia="zh-CN"/>
        </w:rPr>
        <w:t>图3 模型尺寸要求（单位： mm）</w:t>
      </w:r>
    </w:p>
    <w:p w14:paraId="764AD4EA">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塔身规避区要求：塔身外规避界限为底面半径 150mm、高 850mm的圆柱，规定模型的外边界不得超出此界限；塔身内规避区为底面半径 50mm，高600mm 的圆柱体，规定不得在此规避区内放置任何杆件；模型整体在灰色阴影之内。上述相关尺寸的误差均需满足在±5mm 范围内。</w:t>
      </w:r>
    </w:p>
    <w:p w14:paraId="2FD70840">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塔顶要求：塔顶需为水平面，平面标高为 850mm，可以通过热熔胶可靠粘贴顶部砝码盘并放置顶部砝码，安装后的顶部砝码盘底面标高须与结构顶面要求高度850mm 一致；顶部砝码盘中心点的平面投影须与模型底板中心点重合。</w:t>
      </w:r>
    </w:p>
    <w:p w14:paraId="676440CF">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3.4 模型与竹支座的连接</w:t>
      </w:r>
    </w:p>
    <w:p w14:paraId="0C1742EF">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模型通过自攻螺钉固定于模型底板上，支座竹板如图4所示，底板通过专用螺丝手动固定在加载装置上（需要拧紧）。模型固定后整体结构需要关于X轴大致对称（宏观杆件布局须正对称或反对称，局部小细节可以不对称）,不可使用502胶水等任何其他物体进行固定。每使用一个螺钉相当于增加1g 模型质量。螺钉总数量不超过8颗。</w:t>
      </w:r>
    </w:p>
    <w:p w14:paraId="736F765B">
      <w:pPr>
        <w:jc w:val="center"/>
      </w:pPr>
      <w:r>
        <w:drawing>
          <wp:inline distT="0" distB="0" distL="0" distR="0">
            <wp:extent cx="3421380" cy="2331720"/>
            <wp:effectExtent l="0" t="0" r="762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9"/>
                    <a:stretch>
                      <a:fillRect/>
                    </a:stretch>
                  </pic:blipFill>
                  <pic:spPr>
                    <a:xfrm>
                      <a:off x="0" y="0"/>
                      <a:ext cx="3422253" cy="2332315"/>
                    </a:xfrm>
                    <a:prstGeom prst="rect">
                      <a:avLst/>
                    </a:prstGeom>
                  </pic:spPr>
                </pic:pic>
              </a:graphicData>
            </a:graphic>
          </wp:inline>
        </w:drawing>
      </w:r>
    </w:p>
    <w:p w14:paraId="161C6F5B">
      <w:pPr>
        <w:spacing w:line="440" w:lineRule="exact"/>
        <w:jc w:val="center"/>
        <w:rPr>
          <w:lang w:eastAsia="zh-CN"/>
        </w:rPr>
      </w:pPr>
      <w:r>
        <w:rPr>
          <w:rFonts w:hint="eastAsia" w:ascii="仿宋" w:hAnsi="仿宋" w:eastAsia="仿宋" w:cs="仿宋"/>
          <w:b/>
          <w:bCs/>
          <w:lang w:eastAsia="zh-CN"/>
        </w:rPr>
        <w:t>图 4 支座竹板示意图</w:t>
      </w:r>
    </w:p>
    <w:p w14:paraId="23B37F85">
      <w:pPr>
        <w:spacing w:line="440" w:lineRule="exact"/>
        <w:rPr>
          <w:rFonts w:eastAsia="黑体"/>
          <w:b/>
          <w:sz w:val="30"/>
          <w:szCs w:val="30"/>
          <w:lang w:eastAsia="zh-CN"/>
        </w:rPr>
      </w:pPr>
    </w:p>
    <w:p w14:paraId="5BE8B7EB">
      <w:pPr>
        <w:spacing w:line="440" w:lineRule="exact"/>
        <w:rPr>
          <w:rFonts w:eastAsia="黑体"/>
          <w:b/>
          <w:sz w:val="30"/>
          <w:szCs w:val="30"/>
          <w:lang w:eastAsia="zh-CN"/>
        </w:rPr>
      </w:pPr>
      <w:r>
        <w:rPr>
          <w:rFonts w:eastAsia="黑体"/>
          <w:b/>
          <w:sz w:val="30"/>
          <w:szCs w:val="30"/>
          <w:lang w:eastAsia="zh-CN"/>
        </w:rPr>
        <w:t>四、模型加载过程</w:t>
      </w:r>
    </w:p>
    <w:p w14:paraId="09E4A59D">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4.1加载准备</w:t>
      </w:r>
    </w:p>
    <w:p w14:paraId="23B23973">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在指定区域使用热熔胶（仅可用于填充模型与顶部砝码盘之间的缝隙）将顶部砝码盘固定在结构顶部区域。此环节限时3分钟。随后将模型底板通过螺栓固定在竹支座上。</w:t>
      </w:r>
    </w:p>
    <w:p w14:paraId="0752BA36">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4.2 一级加载</w:t>
      </w:r>
    </w:p>
    <w:p w14:paraId="0BBE5D65">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a)第一级加载为中心静载。在顶部砝码盘上按赛题要求添加质量为m-1的顶部砝码；</w:t>
      </w:r>
    </w:p>
    <w:p w14:paraId="2111B2E0">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b)砝码规格为：1Kg/块。第一级荷载5kg、6kg、7kg（含砝码盘重量1kg）。加载时间持续10秒。加载时参赛队从5kg开始加载，每个队伍有1次增减荷载机会，最终以该队伍加载成功的最大荷载计算荷质比。</w:t>
      </w:r>
    </w:p>
    <w:p w14:paraId="3F080448">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4.3 二级加载</w:t>
      </w:r>
    </w:p>
    <w:p w14:paraId="31990DE2">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a）第二级加载为水平静载。第一级顶部砝码保持不变，参赛队员将第二级加载所用的钢丝绳放置于滑轮导轨上，一端连接侧向力砝码盘，另一端连接顶部砝码盘。在侧向力砝码盘上放置质量m砝码模拟水平荷载。</w:t>
      </w:r>
    </w:p>
    <w:p w14:paraId="57B654C4">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b）砝码规格为：1kg二块、2Kg二块。第二级荷载任选1—5kg（不含砝码盘重量0.5kg）一种。加载时间持续10秒。加载时参赛队从2kg开始加载，每个队伍有2次增减荷载机会，最终以该队伍加载成功的最大荷载计算荷质比。</w:t>
      </w:r>
    </w:p>
    <w:p w14:paraId="08DECFDA">
      <w:pPr>
        <w:spacing w:line="440" w:lineRule="exact"/>
        <w:rPr>
          <w:rFonts w:eastAsia="黑体"/>
          <w:b/>
          <w:sz w:val="30"/>
          <w:szCs w:val="30"/>
          <w:lang w:eastAsia="zh-CN"/>
        </w:rPr>
      </w:pPr>
      <w:r>
        <w:rPr>
          <w:rFonts w:hint="eastAsia" w:eastAsia="黑体"/>
          <w:b/>
          <w:sz w:val="30"/>
          <w:szCs w:val="30"/>
          <w:lang w:eastAsia="zh-CN"/>
        </w:rPr>
        <w:t>五</w:t>
      </w:r>
      <w:r>
        <w:rPr>
          <w:rFonts w:eastAsia="黑体"/>
          <w:b/>
          <w:sz w:val="30"/>
          <w:szCs w:val="30"/>
          <w:lang w:eastAsia="zh-CN"/>
        </w:rPr>
        <w:t>、模型制作要求</w:t>
      </w:r>
    </w:p>
    <w:p w14:paraId="66D8A035">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模型采用竹材制作，竹材规格与发放量如表1，竹材参考力学指标见表2。</w:t>
      </w:r>
    </w:p>
    <w:p w14:paraId="1F86EC12">
      <w:pPr>
        <w:spacing w:line="440" w:lineRule="exact"/>
        <w:ind w:firstLine="422" w:firstLineChars="200"/>
        <w:jc w:val="center"/>
        <w:rPr>
          <w:rFonts w:hint="eastAsia" w:ascii="仿宋" w:hAnsi="仿宋" w:eastAsia="仿宋" w:cs="仿宋"/>
          <w:b/>
          <w:bCs/>
          <w:lang w:eastAsia="zh-CN"/>
        </w:rPr>
      </w:pPr>
      <w:r>
        <w:rPr>
          <w:rFonts w:hint="eastAsia" w:ascii="仿宋" w:hAnsi="仿宋" w:eastAsia="仿宋" w:cs="仿宋"/>
          <w:b/>
          <w:bCs/>
          <w:lang w:eastAsia="zh-CN"/>
        </w:rPr>
        <w:t>表1.竹材规格及用量上限</w:t>
      </w:r>
    </w:p>
    <w:tbl>
      <w:tblPr>
        <w:tblStyle w:val="11"/>
        <w:tblW w:w="680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45"/>
        <w:gridCol w:w="4224"/>
        <w:gridCol w:w="1533"/>
      </w:tblGrid>
      <w:tr w14:paraId="2B3BD5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jc w:val="center"/>
        </w:trPr>
        <w:tc>
          <w:tcPr>
            <w:tcW w:w="5269" w:type="dxa"/>
            <w:gridSpan w:val="2"/>
            <w:vAlign w:val="center"/>
          </w:tcPr>
          <w:p w14:paraId="161B27B6">
            <w:pPr>
              <w:spacing w:line="440" w:lineRule="exact"/>
              <w:ind w:firstLine="420" w:firstLineChars="200"/>
              <w:jc w:val="center"/>
              <w:rPr>
                <w:rFonts w:hint="eastAsia" w:ascii="仿宋" w:hAnsi="仿宋" w:eastAsia="仿宋" w:cs="仿宋"/>
              </w:rPr>
            </w:pPr>
            <w:r>
              <w:rPr>
                <w:rFonts w:hint="eastAsia" w:ascii="仿宋" w:hAnsi="仿宋" w:eastAsia="仿宋" w:cs="仿宋"/>
              </w:rPr>
              <w:t>竹材规格</w:t>
            </w:r>
          </w:p>
        </w:tc>
        <w:tc>
          <w:tcPr>
            <w:tcW w:w="1533" w:type="dxa"/>
            <w:vAlign w:val="center"/>
          </w:tcPr>
          <w:p w14:paraId="6B22A5B4">
            <w:pPr>
              <w:spacing w:line="440" w:lineRule="exact"/>
              <w:jc w:val="center"/>
              <w:rPr>
                <w:rFonts w:hint="eastAsia" w:ascii="仿宋" w:hAnsi="仿宋" w:eastAsia="仿宋" w:cs="仿宋"/>
              </w:rPr>
            </w:pPr>
            <w:r>
              <w:rPr>
                <w:rFonts w:hint="eastAsia" w:ascii="仿宋" w:hAnsi="仿宋" w:eastAsia="仿宋" w:cs="仿宋"/>
              </w:rPr>
              <w:t>每队发放量</w:t>
            </w:r>
          </w:p>
        </w:tc>
      </w:tr>
      <w:tr w14:paraId="44C6C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3" w:hRule="atLeast"/>
          <w:jc w:val="center"/>
        </w:trPr>
        <w:tc>
          <w:tcPr>
            <w:tcW w:w="1045" w:type="dxa"/>
            <w:tcBorders>
              <w:bottom w:val="single" w:color="auto" w:sz="4" w:space="0"/>
            </w:tcBorders>
            <w:vAlign w:val="center"/>
          </w:tcPr>
          <w:p w14:paraId="316AA002">
            <w:pPr>
              <w:spacing w:line="440" w:lineRule="exact"/>
              <w:jc w:val="center"/>
              <w:rPr>
                <w:rFonts w:hint="eastAsia" w:ascii="仿宋" w:hAnsi="仿宋" w:eastAsia="仿宋" w:cs="仿宋"/>
              </w:rPr>
            </w:pPr>
            <w:r>
              <w:rPr>
                <w:rFonts w:hint="eastAsia" w:ascii="仿宋" w:hAnsi="仿宋" w:eastAsia="仿宋" w:cs="仿宋"/>
              </w:rPr>
              <w:t>竹皮</w:t>
            </w:r>
          </w:p>
        </w:tc>
        <w:tc>
          <w:tcPr>
            <w:tcW w:w="4224" w:type="dxa"/>
            <w:vAlign w:val="center"/>
          </w:tcPr>
          <w:p w14:paraId="62893F98">
            <w:pPr>
              <w:spacing w:line="440" w:lineRule="exact"/>
              <w:jc w:val="center"/>
              <w:rPr>
                <w:rFonts w:hint="eastAsia" w:ascii="仿宋" w:hAnsi="仿宋" w:eastAsia="仿宋" w:cs="仿宋"/>
              </w:rPr>
            </w:pPr>
            <w:r>
              <w:rPr>
                <w:rFonts w:hint="eastAsia" w:ascii="仿宋" w:hAnsi="仿宋" w:eastAsia="仿宋" w:cs="仿宋"/>
              </w:rPr>
              <w:t>1250mm ×430mm × 0.</w:t>
            </w:r>
            <w:r>
              <w:rPr>
                <w:rFonts w:hint="eastAsia" w:ascii="仿宋" w:hAnsi="仿宋" w:eastAsia="仿宋" w:cs="仿宋"/>
                <w:lang w:eastAsia="zh-CN"/>
              </w:rPr>
              <w:t>5</w:t>
            </w:r>
            <w:r>
              <w:rPr>
                <w:rFonts w:hint="eastAsia" w:ascii="仿宋" w:hAnsi="仿宋" w:eastAsia="仿宋" w:cs="仿宋"/>
              </w:rPr>
              <w:t xml:space="preserve"> (+0.05) mm</w:t>
            </w:r>
          </w:p>
        </w:tc>
        <w:tc>
          <w:tcPr>
            <w:tcW w:w="1533" w:type="dxa"/>
            <w:vAlign w:val="center"/>
          </w:tcPr>
          <w:p w14:paraId="785089E3">
            <w:pPr>
              <w:spacing w:line="440" w:lineRule="exact"/>
              <w:jc w:val="center"/>
              <w:rPr>
                <w:rFonts w:hint="eastAsia" w:ascii="仿宋" w:hAnsi="仿宋" w:eastAsia="仿宋" w:cs="仿宋"/>
              </w:rPr>
            </w:pPr>
            <w:r>
              <w:rPr>
                <w:rFonts w:hint="eastAsia" w:ascii="仿宋" w:hAnsi="仿宋" w:eastAsia="仿宋" w:cs="仿宋"/>
                <w:lang w:eastAsia="zh-CN"/>
              </w:rPr>
              <w:t xml:space="preserve">1.5 </w:t>
            </w:r>
            <w:r>
              <w:rPr>
                <w:rFonts w:hint="eastAsia" w:ascii="仿宋" w:hAnsi="仿宋" w:eastAsia="仿宋" w:cs="仿宋"/>
              </w:rPr>
              <w:t>张</w:t>
            </w:r>
          </w:p>
        </w:tc>
      </w:tr>
    </w:tbl>
    <w:p w14:paraId="4C93DC2B">
      <w:pPr>
        <w:spacing w:line="440" w:lineRule="exact"/>
        <w:ind w:firstLine="420" w:firstLineChars="200"/>
        <w:rPr>
          <w:rFonts w:hint="eastAsia" w:ascii="仿宋" w:hAnsi="仿宋" w:eastAsia="仿宋" w:cs="仿宋"/>
          <w:lang w:eastAsia="zh-CN"/>
        </w:rPr>
      </w:pPr>
      <w:r>
        <w:rPr>
          <w:rFonts w:hint="eastAsia" w:ascii="仿宋" w:hAnsi="仿宋" w:eastAsia="仿宋" w:cs="仿宋"/>
          <w:lang w:eastAsia="zh-CN"/>
        </w:rPr>
        <w:t>注：竹材规格括号内数字仅为材料厚度误差限，通常为正公差；</w:t>
      </w:r>
    </w:p>
    <w:p w14:paraId="5F724A0A">
      <w:pPr>
        <w:spacing w:line="440" w:lineRule="exact"/>
        <w:ind w:firstLine="422" w:firstLineChars="200"/>
        <w:jc w:val="center"/>
        <w:rPr>
          <w:rFonts w:hint="eastAsia" w:ascii="仿宋" w:hAnsi="仿宋" w:eastAsia="仿宋" w:cs="仿宋"/>
          <w:b/>
          <w:bCs/>
        </w:rPr>
      </w:pPr>
      <w:r>
        <w:rPr>
          <w:rFonts w:hint="eastAsia" w:ascii="仿宋" w:hAnsi="仿宋" w:eastAsia="仿宋" w:cs="仿宋"/>
          <w:b/>
          <w:bCs/>
        </w:rPr>
        <w:t>表2.竹材参考力学指标</w:t>
      </w:r>
    </w:p>
    <w:tbl>
      <w:tblPr>
        <w:tblStyle w:val="11"/>
        <w:tblW w:w="8385" w:type="dxa"/>
        <w:tblInd w:w="2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36"/>
        <w:gridCol w:w="2129"/>
        <w:gridCol w:w="2130"/>
        <w:gridCol w:w="1990"/>
      </w:tblGrid>
      <w:tr w14:paraId="6618C6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0" w:hRule="atLeast"/>
        </w:trPr>
        <w:tc>
          <w:tcPr>
            <w:tcW w:w="2136" w:type="dxa"/>
            <w:vAlign w:val="center"/>
          </w:tcPr>
          <w:p w14:paraId="3E8F5B77">
            <w:pPr>
              <w:spacing w:line="440" w:lineRule="exact"/>
              <w:jc w:val="center"/>
              <w:rPr>
                <w:rFonts w:hint="eastAsia" w:ascii="仿宋" w:hAnsi="仿宋" w:eastAsia="仿宋" w:cs="仿宋"/>
              </w:rPr>
            </w:pPr>
            <w:r>
              <w:rPr>
                <w:rFonts w:hint="eastAsia" w:ascii="仿宋" w:hAnsi="仿宋" w:eastAsia="仿宋" w:cs="仿宋"/>
              </w:rPr>
              <w:t>密度</w:t>
            </w:r>
          </w:p>
        </w:tc>
        <w:tc>
          <w:tcPr>
            <w:tcW w:w="2129" w:type="dxa"/>
            <w:vAlign w:val="center"/>
          </w:tcPr>
          <w:p w14:paraId="1CB4CB69">
            <w:pPr>
              <w:spacing w:line="440" w:lineRule="exact"/>
              <w:jc w:val="center"/>
              <w:rPr>
                <w:rFonts w:hint="eastAsia" w:ascii="仿宋" w:hAnsi="仿宋" w:eastAsia="仿宋" w:cs="仿宋"/>
              </w:rPr>
            </w:pPr>
            <w:r>
              <w:rPr>
                <w:rFonts w:hint="eastAsia" w:ascii="仿宋" w:hAnsi="仿宋" w:eastAsia="仿宋" w:cs="仿宋"/>
              </w:rPr>
              <w:t>顺纹抗拉强度</w:t>
            </w:r>
          </w:p>
        </w:tc>
        <w:tc>
          <w:tcPr>
            <w:tcW w:w="2130" w:type="dxa"/>
            <w:vAlign w:val="center"/>
          </w:tcPr>
          <w:p w14:paraId="5EEC3330">
            <w:pPr>
              <w:spacing w:line="440" w:lineRule="exact"/>
              <w:jc w:val="center"/>
              <w:rPr>
                <w:rFonts w:hint="eastAsia" w:ascii="仿宋" w:hAnsi="仿宋" w:eastAsia="仿宋" w:cs="仿宋"/>
              </w:rPr>
            </w:pPr>
            <w:r>
              <w:rPr>
                <w:rFonts w:hint="eastAsia" w:ascii="仿宋" w:hAnsi="仿宋" w:eastAsia="仿宋" w:cs="仿宋"/>
              </w:rPr>
              <w:t>抗压强度</w:t>
            </w:r>
          </w:p>
        </w:tc>
        <w:tc>
          <w:tcPr>
            <w:tcW w:w="1990" w:type="dxa"/>
            <w:vAlign w:val="center"/>
          </w:tcPr>
          <w:p w14:paraId="2674B38C">
            <w:pPr>
              <w:spacing w:line="440" w:lineRule="exact"/>
              <w:jc w:val="center"/>
              <w:rPr>
                <w:rFonts w:hint="eastAsia" w:ascii="仿宋" w:hAnsi="仿宋" w:eastAsia="仿宋" w:cs="仿宋"/>
              </w:rPr>
            </w:pPr>
            <w:r>
              <w:rPr>
                <w:rFonts w:hint="eastAsia" w:ascii="仿宋" w:hAnsi="仿宋" w:eastAsia="仿宋" w:cs="仿宋"/>
              </w:rPr>
              <w:t>弹性模量</w:t>
            </w:r>
          </w:p>
        </w:tc>
      </w:tr>
      <w:tr w14:paraId="2EEF45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2136" w:type="dxa"/>
            <w:vAlign w:val="center"/>
          </w:tcPr>
          <w:p w14:paraId="5F727913">
            <w:pPr>
              <w:spacing w:line="440" w:lineRule="exact"/>
              <w:jc w:val="center"/>
              <w:rPr>
                <w:rFonts w:hint="eastAsia" w:ascii="仿宋" w:hAnsi="仿宋" w:eastAsia="仿宋" w:cs="仿宋"/>
              </w:rPr>
            </w:pPr>
            <w:r>
              <w:rPr>
                <w:rFonts w:hint="eastAsia" w:ascii="仿宋" w:hAnsi="仿宋" w:eastAsia="仿宋" w:cs="仿宋"/>
              </w:rPr>
              <w:t>0.789g/cm3</w:t>
            </w:r>
          </w:p>
        </w:tc>
        <w:tc>
          <w:tcPr>
            <w:tcW w:w="2129" w:type="dxa"/>
            <w:vAlign w:val="center"/>
          </w:tcPr>
          <w:p w14:paraId="459BA904">
            <w:pPr>
              <w:spacing w:line="440" w:lineRule="exact"/>
              <w:jc w:val="center"/>
              <w:rPr>
                <w:rFonts w:hint="eastAsia" w:ascii="仿宋" w:hAnsi="仿宋" w:eastAsia="仿宋" w:cs="仿宋"/>
              </w:rPr>
            </w:pPr>
            <w:r>
              <w:rPr>
                <w:rFonts w:hint="eastAsia" w:ascii="仿宋" w:hAnsi="仿宋" w:eastAsia="仿宋" w:cs="仿宋"/>
              </w:rPr>
              <w:t>150MPa</w:t>
            </w:r>
          </w:p>
        </w:tc>
        <w:tc>
          <w:tcPr>
            <w:tcW w:w="2130" w:type="dxa"/>
            <w:vAlign w:val="center"/>
          </w:tcPr>
          <w:p w14:paraId="7FAFD37E">
            <w:pPr>
              <w:spacing w:line="440" w:lineRule="exact"/>
              <w:jc w:val="center"/>
              <w:rPr>
                <w:rFonts w:hint="eastAsia" w:ascii="仿宋" w:hAnsi="仿宋" w:eastAsia="仿宋" w:cs="仿宋"/>
              </w:rPr>
            </w:pPr>
            <w:r>
              <w:rPr>
                <w:rFonts w:hint="eastAsia" w:ascii="仿宋" w:hAnsi="仿宋" w:eastAsia="仿宋" w:cs="仿宋"/>
              </w:rPr>
              <w:t>65MPa</w:t>
            </w:r>
          </w:p>
        </w:tc>
        <w:tc>
          <w:tcPr>
            <w:tcW w:w="1990" w:type="dxa"/>
            <w:vAlign w:val="center"/>
          </w:tcPr>
          <w:p w14:paraId="17518F33">
            <w:pPr>
              <w:spacing w:line="440" w:lineRule="exact"/>
              <w:jc w:val="center"/>
              <w:rPr>
                <w:rFonts w:hint="eastAsia" w:ascii="仿宋" w:hAnsi="仿宋" w:eastAsia="仿宋" w:cs="仿宋"/>
              </w:rPr>
            </w:pPr>
            <w:r>
              <w:rPr>
                <w:rFonts w:hint="eastAsia" w:ascii="仿宋" w:hAnsi="仿宋" w:eastAsia="仿宋" w:cs="仿宋"/>
              </w:rPr>
              <w:t>10GPa</w:t>
            </w:r>
          </w:p>
        </w:tc>
      </w:tr>
    </w:tbl>
    <w:p w14:paraId="2C59BFD5">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为每队统一提供 502 胶水（30g 装）1 瓶，用于结构构件之间的连接。模型制作期间的常规制作工具，</w:t>
      </w:r>
      <w:r>
        <w:rPr>
          <w:rFonts w:hint="eastAsia" w:ascii="仿宋" w:hAnsi="仿宋" w:eastAsia="仿宋" w:cs="仿宋"/>
          <w:b/>
          <w:bCs/>
          <w:sz w:val="24"/>
          <w:szCs w:val="24"/>
          <w:lang w:eastAsia="zh-CN"/>
        </w:rPr>
        <w:t>由学生自己准备。</w:t>
      </w:r>
    </w:p>
    <w:p w14:paraId="0A210D19">
      <w:pPr>
        <w:spacing w:line="440" w:lineRule="exact"/>
        <w:rPr>
          <w:rFonts w:eastAsia="黑体"/>
          <w:b/>
          <w:sz w:val="30"/>
          <w:szCs w:val="30"/>
          <w:lang w:eastAsia="zh-CN"/>
        </w:rPr>
      </w:pPr>
      <w:r>
        <w:rPr>
          <w:rFonts w:hint="eastAsia" w:eastAsia="黑体"/>
          <w:b/>
          <w:sz w:val="30"/>
          <w:szCs w:val="30"/>
          <w:lang w:eastAsia="zh-CN"/>
        </w:rPr>
        <w:t>六</w:t>
      </w:r>
      <w:r>
        <w:rPr>
          <w:rFonts w:eastAsia="黑体"/>
          <w:b/>
          <w:sz w:val="30"/>
          <w:szCs w:val="30"/>
          <w:lang w:eastAsia="zh-CN"/>
        </w:rPr>
        <w:t>、模型尺寸检测与加载</w:t>
      </w:r>
    </w:p>
    <w:p w14:paraId="31002CD5">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6.1 尺寸检测</w:t>
      </w:r>
    </w:p>
    <w:p w14:paraId="6EC4BC6C">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模型提交后进行模型称重与尺寸检测。</w:t>
      </w:r>
    </w:p>
    <w:p w14:paraId="0C7D5B4C">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提交模型时由工作人员对模型称重，将安装模型使用的自攻螺钉总数量折算成模型质量，</w:t>
      </w:r>
      <w:r>
        <w:rPr>
          <w:rFonts w:hint="eastAsia" w:ascii="仿宋" w:hAnsi="仿宋" w:eastAsia="仿宋" w:cs="仿宋"/>
          <w:b/>
          <w:bCs/>
          <w:sz w:val="24"/>
          <w:szCs w:val="24"/>
          <w:lang w:eastAsia="zh-CN"/>
        </w:rPr>
        <w:t>一个螺钉相当于1g 模型质量</w:t>
      </w:r>
      <w:r>
        <w:rPr>
          <w:rFonts w:hint="eastAsia" w:ascii="仿宋" w:hAnsi="仿宋" w:eastAsia="仿宋" w:cs="仿宋"/>
          <w:sz w:val="24"/>
          <w:szCs w:val="24"/>
          <w:lang w:eastAsia="zh-CN"/>
        </w:rPr>
        <w:t>。</w:t>
      </w:r>
    </w:p>
    <w:p w14:paraId="402420FE">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模型安装后进行尺寸检测，尺寸不合格将进行相应的罚分或取消比赛资格。尺寸误差在5—10mm 之间罚10分，超过10mm取消比赛资格。检测包括几何外观尺寸检查，加载点位置检查。以上模型安装和尺寸检查操作由各队自行完成，工作人员负责监督、标定测量仪器和记录。如在此过程中出现模型损坏，不得对模型进行修补。</w:t>
      </w:r>
    </w:p>
    <w:p w14:paraId="45127475">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6.2 加载流程</w:t>
      </w:r>
    </w:p>
    <w:p w14:paraId="700A9194">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a)模型安装及尺寸检查合格后，在指定区域使用热熔胶（仅可用于填充模型与顶部砝码盘之间的缝隙）将顶部砝码盘固定在结构顶部区域。随后将模型底板固定在竹支座上；以上模型安装过程由各队自行完成，工作人员负责监督、标定测量仪器和记录。</w:t>
      </w:r>
    </w:p>
    <w:p w14:paraId="607FDC3D">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b)准备完毕，开始进行加载，加载由参赛队员完成。</w:t>
      </w:r>
    </w:p>
    <w:p w14:paraId="24310B92">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c)第一级加载：按照加载点位置及荷载进行第一级加载。加载由参赛队员进行，加载完成需举手示意，计时 10 秒钟，结构未失效，则加载成功。</w:t>
      </w:r>
    </w:p>
    <w:p w14:paraId="089599BD">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d)第二级荷载：按照加载点位置及荷载进行第二级加载。加载由参赛队 员进行，加载完成需举手示意，计时 10 秒钟，模型未失效，则加载成功。</w:t>
      </w:r>
    </w:p>
    <w:p w14:paraId="6E3795E3">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e)模型刚度测试</w:t>
      </w:r>
    </w:p>
    <w:p w14:paraId="657E2870">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模型刚度测试主要通过测试模型顶点水平位移完成，第二级加载悬挂水平力砝码盘后，队员举手示意，10 秒钟后记录位移计初始读数W</w:t>
      </w:r>
      <w:r>
        <w:rPr>
          <w:rFonts w:hint="eastAsia" w:ascii="仿宋" w:hAnsi="仿宋" w:eastAsia="仿宋" w:cs="仿宋"/>
          <w:sz w:val="24"/>
          <w:szCs w:val="24"/>
          <w:vertAlign w:val="subscript"/>
          <w:lang w:eastAsia="zh-CN"/>
        </w:rPr>
        <w:t>0</w:t>
      </w:r>
      <w:r>
        <w:rPr>
          <w:rFonts w:hint="eastAsia" w:ascii="仿宋" w:hAnsi="仿宋" w:eastAsia="仿宋" w:cs="仿宋"/>
          <w:sz w:val="24"/>
          <w:szCs w:val="24"/>
          <w:lang w:eastAsia="zh-CN"/>
        </w:rPr>
        <w:t>，队员按模型提交时填写的第二级水平加载砝码质量m</w:t>
      </w:r>
      <w:r>
        <w:rPr>
          <w:rFonts w:hint="eastAsia" w:ascii="仿宋" w:hAnsi="仿宋" w:eastAsia="仿宋" w:cs="仿宋"/>
          <w:sz w:val="24"/>
          <w:szCs w:val="24"/>
          <w:vertAlign w:val="subscript"/>
          <w:lang w:eastAsia="zh-CN"/>
        </w:rPr>
        <w:t>2</w:t>
      </w:r>
      <w:r>
        <w:rPr>
          <w:rFonts w:hint="eastAsia" w:ascii="仿宋" w:hAnsi="仿宋" w:eastAsia="仿宋" w:cs="仿宋"/>
          <w:sz w:val="24"/>
          <w:szCs w:val="24"/>
          <w:lang w:eastAsia="zh-CN"/>
        </w:rPr>
        <w:t xml:space="preserve"> ，成功加载后，队员举手示意，10秒钟后记录顶点位移 W</w:t>
      </w:r>
      <w:r>
        <w:rPr>
          <w:rFonts w:hint="eastAsia" w:ascii="仿宋" w:hAnsi="仿宋" w:eastAsia="仿宋" w:cs="仿宋"/>
          <w:sz w:val="24"/>
          <w:szCs w:val="24"/>
          <w:vertAlign w:val="subscript"/>
          <w:lang w:eastAsia="zh-CN"/>
        </w:rPr>
        <w:t>1</w:t>
      </w:r>
      <w:r>
        <w:rPr>
          <w:rFonts w:hint="eastAsia" w:ascii="仿宋" w:hAnsi="仿宋" w:eastAsia="仿宋" w:cs="仿宋"/>
          <w:sz w:val="24"/>
          <w:szCs w:val="24"/>
          <w:lang w:eastAsia="zh-CN"/>
        </w:rPr>
        <w:t xml:space="preserve"> ，模型顶点水平位移</w:t>
      </w:r>
      <m:oMath>
        <m:sSub>
          <m:sSubPr>
            <m:ctrlPr>
              <w:rPr>
                <w:rFonts w:hint="eastAsia" w:ascii="Cambria Math" w:hAnsi="仿宋" w:eastAsia="仿宋" w:cs="仿宋"/>
                <w:i/>
                <w:sz w:val="24"/>
                <w:szCs w:val="24"/>
              </w:rPr>
            </m:ctrlPr>
          </m:sSubPr>
          <m:e>
            <m:r>
              <m:rPr/>
              <w:rPr>
                <w:rFonts w:ascii="Cambria Math" w:hAnsi="仿宋" w:eastAsia="仿宋" w:cs="仿宋"/>
                <w:sz w:val="24"/>
                <w:szCs w:val="24"/>
                <w:lang w:eastAsia="zh-CN"/>
              </w:rPr>
              <m:t>w</m:t>
            </m:r>
            <m:ctrlPr>
              <w:rPr>
                <w:rFonts w:hint="eastAsia" w:ascii="Cambria Math" w:hAnsi="仿宋" w:eastAsia="仿宋" w:cs="仿宋"/>
                <w:i/>
                <w:sz w:val="24"/>
                <w:szCs w:val="24"/>
              </w:rPr>
            </m:ctrlPr>
          </m:e>
          <m:sub>
            <m:r>
              <m:rPr/>
              <w:rPr>
                <w:rFonts w:ascii="Cambria Math" w:hAnsi="仿宋" w:eastAsia="仿宋" w:cs="仿宋"/>
                <w:sz w:val="24"/>
                <w:szCs w:val="24"/>
                <w:lang w:eastAsia="zh-CN"/>
              </w:rPr>
              <m:t>i</m:t>
            </m:r>
            <m:ctrlPr>
              <w:rPr>
                <w:rFonts w:hint="eastAsia" w:ascii="Cambria Math" w:hAnsi="仿宋" w:eastAsia="仿宋" w:cs="仿宋"/>
                <w:i/>
                <w:sz w:val="24"/>
                <w:szCs w:val="24"/>
              </w:rPr>
            </m:ctrlPr>
          </m:sub>
        </m:sSub>
        <m:r>
          <m:rPr/>
          <w:rPr>
            <w:rFonts w:ascii="Cambria Math" w:hAnsi="Cambria Math" w:cs="仿宋"/>
            <w:sz w:val="24"/>
            <w:szCs w:val="24"/>
            <w:lang w:eastAsia="zh-CN"/>
          </w:rPr>
          <m:t>=</m:t>
        </m:r>
        <m:d>
          <m:dPr>
            <m:begChr m:val="|"/>
            <m:endChr m:val="|"/>
            <m:ctrlPr>
              <w:rPr>
                <w:rFonts w:ascii="Cambria Math" w:hAnsi="Cambria Math" w:cs="仿宋"/>
                <w:i/>
                <w:sz w:val="24"/>
                <w:szCs w:val="24"/>
              </w:rPr>
            </m:ctrlPr>
          </m:dPr>
          <m:e>
            <m:sSub>
              <m:sSubPr>
                <m:ctrlPr>
                  <w:rPr>
                    <w:rFonts w:ascii="Cambria Math" w:hAnsi="Cambria Math" w:cs="仿宋"/>
                    <w:i/>
                    <w:sz w:val="24"/>
                    <w:szCs w:val="24"/>
                  </w:rPr>
                </m:ctrlPr>
              </m:sSubPr>
              <m:e>
                <m:r>
                  <m:rPr/>
                  <w:rPr>
                    <w:rFonts w:ascii="Cambria Math" w:hAnsi="Cambria Math" w:eastAsia="宋体" w:cs="仿宋"/>
                    <w:sz w:val="24"/>
                    <w:szCs w:val="24"/>
                    <w:lang w:eastAsia="zh-CN"/>
                  </w:rPr>
                  <m:t>w</m:t>
                </m:r>
                <m:ctrlPr>
                  <w:rPr>
                    <w:rFonts w:ascii="Cambria Math" w:hAnsi="Cambria Math" w:cs="仿宋"/>
                    <w:i/>
                    <w:sz w:val="24"/>
                    <w:szCs w:val="24"/>
                  </w:rPr>
                </m:ctrlPr>
              </m:e>
              <m:sub>
                <m:r>
                  <m:rPr/>
                  <w:rPr>
                    <w:rFonts w:ascii="Cambria Math" w:hAnsi="Cambria Math" w:eastAsia="宋体" w:cs="仿宋"/>
                    <w:sz w:val="24"/>
                    <w:szCs w:val="24"/>
                    <w:lang w:eastAsia="zh-CN"/>
                  </w:rPr>
                  <m:t>0</m:t>
                </m:r>
                <m:ctrlPr>
                  <w:rPr>
                    <w:rFonts w:ascii="Cambria Math" w:hAnsi="Cambria Math" w:cs="仿宋"/>
                    <w:i/>
                    <w:sz w:val="24"/>
                    <w:szCs w:val="24"/>
                  </w:rPr>
                </m:ctrlPr>
              </m:sub>
            </m:sSub>
            <m:r>
              <m:rPr/>
              <w:rPr>
                <w:rFonts w:ascii="Cambria Math" w:hAnsi="Cambria Math" w:eastAsia="宋体" w:cs="仿宋"/>
                <w:sz w:val="24"/>
                <w:szCs w:val="24"/>
                <w:lang w:eastAsia="zh-CN"/>
              </w:rPr>
              <m:t>−</m:t>
            </m:r>
            <m:sSub>
              <m:sSubPr>
                <m:ctrlPr>
                  <w:rPr>
                    <w:rFonts w:ascii="Cambria Math" w:hAnsi="Cambria Math" w:eastAsia="宋体" w:cs="仿宋"/>
                    <w:i/>
                    <w:sz w:val="24"/>
                    <w:szCs w:val="24"/>
                    <w:lang w:eastAsia="zh-CN"/>
                  </w:rPr>
                </m:ctrlPr>
              </m:sSubPr>
              <m:e>
                <m:r>
                  <m:rPr/>
                  <w:rPr>
                    <w:rFonts w:ascii="Cambria Math" w:hAnsi="Cambria Math" w:eastAsia="宋体" w:cs="仿宋"/>
                    <w:sz w:val="24"/>
                    <w:szCs w:val="24"/>
                    <w:lang w:eastAsia="zh-CN"/>
                  </w:rPr>
                  <m:t>w</m:t>
                </m:r>
                <m:ctrlPr>
                  <w:rPr>
                    <w:rFonts w:ascii="Cambria Math" w:hAnsi="Cambria Math" w:eastAsia="宋体" w:cs="仿宋"/>
                    <w:i/>
                    <w:sz w:val="24"/>
                    <w:szCs w:val="24"/>
                    <w:lang w:eastAsia="zh-CN"/>
                  </w:rPr>
                </m:ctrlPr>
              </m:e>
              <m:sub>
                <m:r>
                  <m:rPr/>
                  <w:rPr>
                    <w:rFonts w:ascii="Cambria Math" w:hAnsi="Cambria Math" w:eastAsia="宋体" w:cs="仿宋"/>
                    <w:sz w:val="24"/>
                    <w:szCs w:val="24"/>
                    <w:lang w:eastAsia="zh-CN"/>
                  </w:rPr>
                  <m:t>1</m:t>
                </m:r>
                <m:ctrlPr>
                  <w:rPr>
                    <w:rFonts w:ascii="Cambria Math" w:hAnsi="Cambria Math" w:eastAsia="宋体" w:cs="仿宋"/>
                    <w:i/>
                    <w:sz w:val="24"/>
                    <w:szCs w:val="24"/>
                    <w:lang w:eastAsia="zh-CN"/>
                  </w:rPr>
                </m:ctrlPr>
              </m:sub>
            </m:sSub>
            <m:ctrlPr>
              <w:rPr>
                <w:rFonts w:ascii="Cambria Math" w:hAnsi="Cambria Math" w:cs="仿宋"/>
                <w:i/>
                <w:sz w:val="24"/>
                <w:szCs w:val="24"/>
              </w:rPr>
            </m:ctrlPr>
          </m:e>
        </m:d>
      </m:oMath>
      <w:r>
        <w:rPr>
          <w:rFonts w:hint="eastAsia" w:ascii="仿宋" w:hAnsi="仿宋" w:eastAsia="仿宋" w:cs="仿宋"/>
          <w:sz w:val="24"/>
          <w:szCs w:val="24"/>
          <w:lang w:eastAsia="zh-CN"/>
        </w:rPr>
        <w:t xml:space="preserve"> 。 </w:t>
      </w:r>
    </w:p>
    <w:p w14:paraId="33E23E02">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f）整个加载过程需在 5 分钟内完成。</w:t>
      </w:r>
    </w:p>
    <w:p w14:paraId="0971AD18">
      <w:pPr>
        <w:spacing w:line="440" w:lineRule="exact"/>
        <w:rPr>
          <w:rFonts w:eastAsia="黑体"/>
          <w:b/>
          <w:sz w:val="30"/>
          <w:szCs w:val="30"/>
          <w:lang w:eastAsia="zh-CN"/>
        </w:rPr>
      </w:pPr>
      <w:r>
        <w:rPr>
          <w:rFonts w:hint="eastAsia" w:eastAsia="黑体"/>
          <w:b/>
          <w:sz w:val="30"/>
          <w:szCs w:val="30"/>
          <w:lang w:eastAsia="zh-CN"/>
        </w:rPr>
        <w:t>七</w:t>
      </w:r>
      <w:r>
        <w:rPr>
          <w:rFonts w:eastAsia="黑体"/>
          <w:b/>
          <w:sz w:val="30"/>
          <w:szCs w:val="30"/>
          <w:lang w:eastAsia="zh-CN"/>
        </w:rPr>
        <w:t>、评定标准</w:t>
      </w:r>
    </w:p>
    <w:p w14:paraId="690A2771">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7.1 模型违规标准</w:t>
      </w:r>
    </w:p>
    <w:p w14:paraId="4597FCF5">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出现以下几种情况之一，判定违规，直接取消比赛资格:</w:t>
      </w:r>
    </w:p>
    <w:p w14:paraId="72D013D9">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a)不满足关于模型与支座竹板接触范围的相关要求。</w:t>
      </w:r>
    </w:p>
    <w:p w14:paraId="33966BA9">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b)不满足关于各加载点位置的相关规定。</w:t>
      </w:r>
    </w:p>
    <w:p w14:paraId="2CAD07BD">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c)不满足关于模型材料使用的相关要求。</w:t>
      </w:r>
    </w:p>
    <w:p w14:paraId="050EB33B">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7.2 加载失效判定标准</w:t>
      </w:r>
    </w:p>
    <w:p w14:paraId="1FFEA28C">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加载过程中出现以下几种情况之一，判定加载失效，终止加载，本级加载及以后级别加载成绩为零：</w:t>
      </w:r>
    </w:p>
    <w:p w14:paraId="06AE8C9C">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a)第一级加载发生结构倒塌。</w:t>
      </w:r>
    </w:p>
    <w:p w14:paraId="7154F58A">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b)第二级加载发生结构倒塌。如第二级加载时结构垮塌，第一级加载成绩有效。</w:t>
      </w:r>
    </w:p>
    <w:p w14:paraId="635CAA2A">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c)加载过程中无论任何原因 出现处于加载状态的砝码落地现象。</w:t>
      </w:r>
    </w:p>
    <w:p w14:paraId="74F8F0FC">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d)评委认定不能继续加载的其他情况。</w:t>
      </w:r>
    </w:p>
    <w:p w14:paraId="0D41EAB0">
      <w:pPr>
        <w:spacing w:line="440" w:lineRule="exact"/>
        <w:rPr>
          <w:rFonts w:eastAsia="黑体"/>
          <w:b/>
          <w:sz w:val="30"/>
          <w:szCs w:val="30"/>
          <w:lang w:eastAsia="zh-CN"/>
        </w:rPr>
      </w:pPr>
      <w:r>
        <w:rPr>
          <w:rFonts w:hint="eastAsia" w:eastAsia="黑体"/>
          <w:b/>
          <w:sz w:val="30"/>
          <w:szCs w:val="30"/>
          <w:lang w:eastAsia="zh-CN"/>
        </w:rPr>
        <w:t>八</w:t>
      </w:r>
      <w:r>
        <w:rPr>
          <w:rFonts w:eastAsia="黑体"/>
          <w:b/>
          <w:sz w:val="30"/>
          <w:szCs w:val="30"/>
          <w:lang w:eastAsia="zh-CN"/>
        </w:rPr>
        <w:t>、评分标准</w:t>
      </w:r>
    </w:p>
    <w:p w14:paraId="34D50E39">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8.1 总分构成</w:t>
      </w:r>
    </w:p>
    <w:p w14:paraId="6C8F6198">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结构评分按总分 100 分计算，其中包括：</w:t>
      </w:r>
    </w:p>
    <w:p w14:paraId="539FE999">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a)模型制作质量分值：5 分</w:t>
      </w:r>
    </w:p>
    <w:p w14:paraId="38D16348">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b)模型结构创意分值：5 分</w:t>
      </w:r>
    </w:p>
    <w:p w14:paraId="53DA8CAF">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c)加载表现分值：90 分 </w:t>
      </w:r>
    </w:p>
    <w:p w14:paraId="0253F304">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d)违规罚分</w:t>
      </w:r>
    </w:p>
    <w:p w14:paraId="699E80F8">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8.2 评分细则</w:t>
      </w:r>
    </w:p>
    <w:p w14:paraId="00C6A3DC">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a)模型制作质量分：满分 5 分</w:t>
      </w:r>
    </w:p>
    <w:p w14:paraId="5F88D968">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第i队的模型结构与制作质量分B</w:t>
      </w:r>
      <w:r>
        <w:rPr>
          <w:rFonts w:hint="eastAsia" w:ascii="仿宋" w:hAnsi="仿宋" w:eastAsia="仿宋" w:cs="仿宋"/>
          <w:sz w:val="24"/>
          <w:szCs w:val="24"/>
          <w:vertAlign w:val="subscript"/>
          <w:lang w:eastAsia="zh-CN"/>
        </w:rPr>
        <w:t>i</w:t>
      </w:r>
      <w:r>
        <w:rPr>
          <w:rFonts w:hint="eastAsia" w:ascii="仿宋" w:hAnsi="仿宋" w:eastAsia="仿宋" w:cs="仿宋"/>
          <w:sz w:val="24"/>
          <w:szCs w:val="24"/>
          <w:lang w:eastAsia="zh-CN"/>
        </w:rPr>
        <w:t>根据模型制作质量进行评分。该项分数的评判由评委针对实物模型进行。</w:t>
      </w:r>
    </w:p>
    <w:p w14:paraId="20094440">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b)模型结构创意分值:满分 5 分</w:t>
      </w:r>
    </w:p>
    <w:p w14:paraId="1E8C058C">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第i队的模型结构与制作质量分B</w:t>
      </w:r>
      <w:r>
        <w:rPr>
          <w:rFonts w:hint="eastAsia" w:ascii="仿宋" w:hAnsi="仿宋" w:eastAsia="仿宋" w:cs="仿宋"/>
          <w:sz w:val="24"/>
          <w:szCs w:val="24"/>
          <w:vertAlign w:val="subscript"/>
          <w:lang w:eastAsia="zh-CN"/>
        </w:rPr>
        <w:t>i</w:t>
      </w:r>
      <w:r>
        <w:rPr>
          <w:rFonts w:hint="eastAsia" w:ascii="仿宋" w:hAnsi="仿宋" w:eastAsia="仿宋" w:cs="仿宋"/>
          <w:sz w:val="24"/>
          <w:szCs w:val="24"/>
          <w:lang w:eastAsia="zh-CN"/>
        </w:rPr>
        <w:t>根据模型结构体系合理性、创新性、实用性等。该项分数的评判由评委针对实物模型进行。</w:t>
      </w:r>
    </w:p>
    <w:p w14:paraId="7CBD8B78">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c）加载表现评分：满分 90 分</w:t>
      </w:r>
    </w:p>
    <w:p w14:paraId="0E9C82F7">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第一级加载总分 20 分 第一级加载系数 K</w:t>
      </w:r>
      <w:r>
        <w:rPr>
          <w:rFonts w:hint="eastAsia" w:ascii="仿宋" w:hAnsi="仿宋" w:eastAsia="仿宋" w:cs="仿宋"/>
          <w:sz w:val="24"/>
          <w:szCs w:val="24"/>
          <w:vertAlign w:val="subscript"/>
          <w:lang w:eastAsia="zh-CN"/>
        </w:rPr>
        <w:t>1i</w:t>
      </w:r>
      <w:r>
        <w:rPr>
          <w:rFonts w:hint="eastAsia" w:ascii="仿宋" w:hAnsi="仿宋" w:eastAsia="仿宋" w:cs="仿宋"/>
          <w:sz w:val="24"/>
          <w:szCs w:val="24"/>
          <w:lang w:eastAsia="zh-CN"/>
        </w:rPr>
        <w:t xml:space="preserve"> ：</w:t>
      </w:r>
    </w:p>
    <w:p w14:paraId="255907B0">
      <w:pPr>
        <w:spacing w:line="276" w:lineRule="auto"/>
        <w:ind w:firstLine="360" w:firstLineChars="200"/>
      </w:pPr>
      <m:oMathPara>
        <m:oMath>
          <m:sSub>
            <m:sSubPr>
              <m:ctrlPr>
                <w:rPr>
                  <w:rFonts w:ascii="Cambria Math" w:hAnsi="Cambria Math" w:cs="仿宋"/>
                  <w:i/>
                  <w:sz w:val="18"/>
                  <w:szCs w:val="24"/>
                </w:rPr>
              </m:ctrlPr>
            </m:sSubPr>
            <m:e>
              <m:r>
                <m:rPr/>
                <w:rPr>
                  <w:rFonts w:ascii="Cambria Math" w:hAnsi="Cambria Math" w:eastAsia="宋体" w:cs="仿宋"/>
                  <w:sz w:val="18"/>
                  <w:szCs w:val="24"/>
                  <w:lang w:eastAsia="zh-CN"/>
                </w:rPr>
                <m:t>k</m:t>
              </m:r>
              <m:ctrlPr>
                <w:rPr>
                  <w:rFonts w:ascii="Cambria Math" w:hAnsi="Cambria Math" w:cs="仿宋"/>
                  <w:i/>
                  <w:sz w:val="18"/>
                  <w:szCs w:val="24"/>
                </w:rPr>
              </m:ctrlPr>
            </m:e>
            <m:sub>
              <m:r>
                <m:rPr/>
                <w:rPr>
                  <w:rFonts w:ascii="Cambria Math" w:hAnsi="Cambria Math" w:eastAsia="宋体" w:cs="仿宋"/>
                  <w:sz w:val="18"/>
                  <w:szCs w:val="24"/>
                  <w:lang w:eastAsia="zh-CN"/>
                </w:rPr>
                <m:t>1i</m:t>
              </m:r>
              <m:ctrlPr>
                <w:rPr>
                  <w:rFonts w:ascii="Cambria Math" w:hAnsi="Cambria Math" w:cs="仿宋"/>
                  <w:i/>
                  <w:sz w:val="18"/>
                  <w:szCs w:val="24"/>
                </w:rPr>
              </m:ctrlPr>
            </m:sub>
          </m:sSub>
          <m:r>
            <m:rPr/>
            <w:rPr>
              <w:rFonts w:ascii="Cambria Math" w:hAnsi="Cambria Math" w:cs="仿宋"/>
              <w:sz w:val="18"/>
              <w:szCs w:val="24"/>
            </w:rPr>
            <m:t>=</m:t>
          </m:r>
          <m:d>
            <m:dPr>
              <m:begChr m:val="{"/>
              <m:endChr m:val=""/>
              <m:ctrlPr>
                <w:rPr>
                  <w:rFonts w:ascii="Cambria Math" w:hAnsi="Cambria Math" w:cs="仿宋"/>
                  <w:i/>
                  <w:sz w:val="18"/>
                  <w:szCs w:val="24"/>
                </w:rPr>
              </m:ctrlPr>
            </m:dPr>
            <m:e>
              <m:eqArr>
                <m:eqArrPr>
                  <m:ctrlPr>
                    <w:rPr>
                      <w:rFonts w:ascii="Cambria Math" w:hAnsi="Cambria Math" w:cs="仿宋"/>
                      <w:i/>
                      <w:sz w:val="18"/>
                      <w:szCs w:val="24"/>
                    </w:rPr>
                  </m:ctrlPr>
                </m:eqArrPr>
                <m:e>
                  <m:r>
                    <m:rPr/>
                    <w:rPr>
                      <w:rFonts w:ascii="Cambria Math" w:hAnsi="Cambria Math" w:eastAsia="宋体" w:cs="仿宋"/>
                      <w:sz w:val="18"/>
                      <w:szCs w:val="24"/>
                      <w:lang w:eastAsia="zh-CN"/>
                    </w:rPr>
                    <m:t>Min(1,</m:t>
                  </m:r>
                  <m:f>
                    <m:fPr>
                      <m:ctrlPr>
                        <w:rPr>
                          <w:rFonts w:ascii="Cambria Math" w:hAnsi="Cambria Math" w:eastAsia="宋体" w:cs="仿宋"/>
                          <w:i/>
                          <w:sz w:val="18"/>
                          <w:szCs w:val="24"/>
                          <w:lang w:eastAsia="zh-CN"/>
                        </w:rPr>
                      </m:ctrlPr>
                    </m:fPr>
                    <m:num>
                      <m:sSub>
                        <m:sSubPr>
                          <m:ctrlPr>
                            <w:rPr>
                              <w:rFonts w:ascii="Cambria Math" w:hAnsi="Cambria Math" w:eastAsia="宋体" w:cs="仿宋"/>
                              <w:i/>
                              <w:sz w:val="18"/>
                              <w:szCs w:val="24"/>
                              <w:lang w:eastAsia="zh-CN"/>
                            </w:rPr>
                          </m:ctrlPr>
                        </m:sSubPr>
                        <m:e>
                          <m:r>
                            <m:rPr/>
                            <w:rPr>
                              <w:rFonts w:ascii="Cambria Math" w:hAnsi="Cambria Math" w:eastAsia="宋体" w:cs="仿宋"/>
                              <w:sz w:val="18"/>
                              <w:szCs w:val="24"/>
                              <w:lang w:eastAsia="zh-CN"/>
                            </w:rPr>
                            <m:t>E</m:t>
                          </m:r>
                          <m:ctrlPr>
                            <w:rPr>
                              <w:rFonts w:ascii="Cambria Math" w:hAnsi="Cambria Math" w:eastAsia="宋体" w:cs="仿宋"/>
                              <w:i/>
                              <w:sz w:val="18"/>
                              <w:szCs w:val="24"/>
                              <w:lang w:eastAsia="zh-CN"/>
                            </w:rPr>
                          </m:ctrlPr>
                        </m:e>
                        <m:sub>
                          <m:r>
                            <m:rPr/>
                            <w:rPr>
                              <w:rFonts w:ascii="Cambria Math" w:hAnsi="Cambria Math" w:eastAsia="宋体" w:cs="仿宋"/>
                              <w:sz w:val="18"/>
                              <w:szCs w:val="24"/>
                              <w:lang w:eastAsia="zh-CN"/>
                            </w:rPr>
                            <m:t>1i</m:t>
                          </m:r>
                          <m:ctrlPr>
                            <w:rPr>
                              <w:rFonts w:ascii="Cambria Math" w:hAnsi="Cambria Math" w:eastAsia="宋体" w:cs="仿宋"/>
                              <w:i/>
                              <w:sz w:val="18"/>
                              <w:szCs w:val="24"/>
                              <w:lang w:eastAsia="zh-CN"/>
                            </w:rPr>
                          </m:ctrlPr>
                        </m:sub>
                      </m:sSub>
                      <m:ctrlPr>
                        <w:rPr>
                          <w:rFonts w:ascii="Cambria Math" w:hAnsi="Cambria Math" w:eastAsia="宋体" w:cs="仿宋"/>
                          <w:i/>
                          <w:sz w:val="18"/>
                          <w:szCs w:val="24"/>
                          <w:lang w:eastAsia="zh-CN"/>
                        </w:rPr>
                      </m:ctrlPr>
                    </m:num>
                    <m:den>
                      <m:sSub>
                        <m:sSubPr>
                          <m:ctrlPr>
                            <w:rPr>
                              <w:rFonts w:ascii="Cambria Math" w:hAnsi="Cambria Math" w:eastAsia="宋体" w:cs="仿宋"/>
                              <w:i/>
                              <w:sz w:val="18"/>
                              <w:szCs w:val="24"/>
                              <w:lang w:eastAsia="zh-CN"/>
                            </w:rPr>
                          </m:ctrlPr>
                        </m:sSubPr>
                        <m:e>
                          <m:r>
                            <m:rPr/>
                            <w:rPr>
                              <w:rFonts w:ascii="Cambria Math" w:hAnsi="Cambria Math" w:eastAsia="宋体" w:cs="仿宋"/>
                              <w:sz w:val="18"/>
                              <w:szCs w:val="24"/>
                              <w:lang w:eastAsia="zh-CN"/>
                            </w:rPr>
                            <m:t>E</m:t>
                          </m:r>
                          <m:ctrlPr>
                            <w:rPr>
                              <w:rFonts w:ascii="Cambria Math" w:hAnsi="Cambria Math" w:eastAsia="宋体" w:cs="仿宋"/>
                              <w:i/>
                              <w:sz w:val="18"/>
                              <w:szCs w:val="24"/>
                              <w:lang w:eastAsia="zh-CN"/>
                            </w:rPr>
                          </m:ctrlPr>
                        </m:e>
                        <m:sub>
                          <m:r>
                            <m:rPr/>
                            <w:rPr>
                              <w:rFonts w:ascii="Cambria Math" w:hAnsi="Cambria Math" w:eastAsia="宋体" w:cs="仿宋"/>
                              <w:sz w:val="18"/>
                              <w:szCs w:val="24"/>
                              <w:lang w:eastAsia="zh-CN"/>
                            </w:rPr>
                            <m:t>1i−max</m:t>
                          </m:r>
                          <m:ctrlPr>
                            <w:rPr>
                              <w:rFonts w:ascii="Cambria Math" w:hAnsi="Cambria Math" w:eastAsia="宋体" w:cs="仿宋"/>
                              <w:i/>
                              <w:sz w:val="18"/>
                              <w:szCs w:val="24"/>
                              <w:lang w:eastAsia="zh-CN"/>
                            </w:rPr>
                          </m:ctrlPr>
                        </m:sub>
                      </m:sSub>
                      <m:ctrlPr>
                        <w:rPr>
                          <w:rFonts w:ascii="Cambria Math" w:hAnsi="Cambria Math" w:eastAsia="宋体" w:cs="仿宋"/>
                          <w:i/>
                          <w:sz w:val="18"/>
                          <w:szCs w:val="24"/>
                          <w:lang w:eastAsia="zh-CN"/>
                        </w:rPr>
                      </m:ctrlPr>
                    </m:den>
                  </m:f>
                  <m:r>
                    <m:rPr/>
                    <w:rPr>
                      <w:rFonts w:ascii="Cambria Math" w:hAnsi="Cambria Math" w:eastAsia="宋体" w:cs="仿宋"/>
                      <w:sz w:val="18"/>
                      <w:szCs w:val="24"/>
                      <w:lang w:eastAsia="zh-CN"/>
                    </w:rPr>
                    <m:t>)</m:t>
                  </m:r>
                  <m:ctrlPr>
                    <w:rPr>
                      <w:rFonts w:ascii="Cambria Math" w:hAnsi="Cambria Math" w:cs="仿宋"/>
                      <w:i/>
                      <w:sz w:val="18"/>
                      <w:szCs w:val="24"/>
                    </w:rPr>
                  </m:ctrlPr>
                </m:e>
                <m:e>
                  <m:ctrlPr>
                    <w:rPr>
                      <w:rFonts w:ascii="Cambria Math" w:hAnsi="Cambria Math" w:eastAsia="Cambria Math" w:cs="Cambria Math"/>
                      <w:i/>
                      <w:sz w:val="18"/>
                      <w:szCs w:val="24"/>
                    </w:rPr>
                  </m:ctrlPr>
                </m:e>
                <m:e>
                  <m:r>
                    <m:rPr/>
                    <w:rPr>
                      <w:rFonts w:ascii="Cambria Math" w:hAnsi="Cambria Math" w:eastAsia="宋体" w:cs="仿宋"/>
                      <w:sz w:val="18"/>
                      <w:szCs w:val="24"/>
                      <w:lang w:eastAsia="zh-CN"/>
                    </w:rPr>
                    <m:t>0</m:t>
                  </m:r>
                  <m:ctrlPr>
                    <w:rPr>
                      <w:rFonts w:ascii="Cambria Math" w:hAnsi="Cambria Math" w:cs="仿宋"/>
                      <w:i/>
                      <w:sz w:val="18"/>
                      <w:szCs w:val="24"/>
                    </w:rPr>
                  </m:ctrlPr>
                </m:e>
              </m:eqArr>
              <m:f>
                <m:fPr>
                  <m:type m:val="nobar"/>
                  <m:ctrlPr>
                    <w:rPr>
                      <w:rFonts w:ascii="Cambria Math" w:hAnsi="Cambria Math" w:cs="仿宋"/>
                      <w:i/>
                      <w:sz w:val="18"/>
                      <w:szCs w:val="24"/>
                    </w:rPr>
                  </m:ctrlPr>
                </m:fPr>
                <m:num>
                  <m:r>
                    <m:rPr/>
                    <w:rPr>
                      <w:rFonts w:ascii="Cambria Math" w:hAnsi="Cambria Math" w:eastAsia="宋体" w:cs="仿宋"/>
                      <w:sz w:val="18"/>
                      <w:szCs w:val="24"/>
                      <w:lang w:eastAsia="zh-CN"/>
                    </w:rPr>
                    <m:t xml:space="preserve">                       </m:t>
                  </m:r>
                  <m:r>
                    <m:rPr/>
                    <w:rPr>
                      <w:rFonts w:hint="eastAsia" w:ascii="Cambria Math" w:hAnsi="Cambria Math" w:eastAsia="仿宋" w:cs="仿宋"/>
                      <w:sz w:val="18"/>
                      <w:szCs w:val="24"/>
                      <w:lang w:eastAsia="zh-CN"/>
                    </w:rPr>
                    <m:t>加载成功</m:t>
                  </m:r>
                  <m:ctrlPr>
                    <w:rPr>
                      <w:rFonts w:ascii="Cambria Math" w:hAnsi="Cambria Math" w:cs="仿宋"/>
                      <w:i/>
                      <w:sz w:val="18"/>
                      <w:szCs w:val="24"/>
                    </w:rPr>
                  </m:ctrlPr>
                </m:num>
                <m:den>
                  <m:eqArr>
                    <m:eqArrPr>
                      <m:ctrlPr>
                        <w:rPr>
                          <w:rFonts w:ascii="Cambria Math" w:hAnsi="Cambria Math" w:eastAsia="宋体" w:cs="仿宋"/>
                          <w:i/>
                          <w:sz w:val="18"/>
                          <w:szCs w:val="24"/>
                          <w:lang w:eastAsia="zh-CN"/>
                        </w:rPr>
                      </m:ctrlPr>
                    </m:eqArrPr>
                    <m:e>
                      <m:ctrlPr>
                        <w:rPr>
                          <w:rFonts w:ascii="Cambria Math" w:hAnsi="Cambria Math" w:eastAsia="宋体" w:cs="仿宋"/>
                          <w:i/>
                          <w:sz w:val="18"/>
                          <w:szCs w:val="24"/>
                          <w:lang w:eastAsia="zh-CN"/>
                        </w:rPr>
                      </m:ctrlPr>
                    </m:e>
                    <m:e>
                      <m:r>
                        <m:rPr/>
                        <w:rPr>
                          <w:rFonts w:ascii="Cambria Math" w:hAnsi="Cambria Math" w:eastAsia="宋体" w:cs="仿宋"/>
                          <w:sz w:val="18"/>
                          <w:szCs w:val="24"/>
                          <w:lang w:eastAsia="zh-CN"/>
                        </w:rPr>
                        <m:t xml:space="preserve">                     </m:t>
                      </m:r>
                      <m:r>
                        <m:rPr/>
                        <w:rPr>
                          <w:rFonts w:hint="eastAsia" w:ascii="Cambria Math" w:hAnsi="Cambria Math" w:eastAsia="仿宋" w:cs="仿宋"/>
                          <w:sz w:val="18"/>
                          <w:szCs w:val="18"/>
                          <w:lang w:eastAsia="zh-CN"/>
                        </w:rPr>
                        <m:t>加载失败</m:t>
                      </m:r>
                      <m:ctrlPr>
                        <w:rPr>
                          <w:rFonts w:hint="eastAsia" w:ascii="Cambria Math" w:hAnsi="Cambria Math" w:eastAsia="仿宋" w:cs="仿宋"/>
                          <w:i/>
                          <w:sz w:val="18"/>
                          <w:szCs w:val="18"/>
                          <w:lang w:eastAsia="zh-CN"/>
                        </w:rPr>
                      </m:ctrlPr>
                    </m:e>
                  </m:eqArr>
                  <m:ctrlPr>
                    <w:rPr>
                      <w:rFonts w:ascii="Cambria Math" w:hAnsi="Cambria Math" w:cs="仿宋"/>
                      <w:i/>
                      <w:sz w:val="18"/>
                      <w:szCs w:val="24"/>
                    </w:rPr>
                  </m:ctrlPr>
                </m:den>
              </m:f>
              <m:ctrlPr>
                <w:rPr>
                  <w:rFonts w:ascii="Cambria Math" w:hAnsi="Cambria Math" w:cs="仿宋"/>
                  <w:i/>
                  <w:sz w:val="18"/>
                  <w:szCs w:val="24"/>
                </w:rPr>
              </m:ctrlPr>
            </m:e>
          </m:d>
        </m:oMath>
      </m:oMathPara>
    </w:p>
    <w:p w14:paraId="6388A920">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其中，E</w:t>
      </w:r>
      <w:r>
        <w:rPr>
          <w:rFonts w:hint="eastAsia" w:ascii="仿宋" w:hAnsi="仿宋" w:eastAsia="仿宋" w:cs="仿宋"/>
          <w:sz w:val="24"/>
          <w:szCs w:val="24"/>
          <w:vertAlign w:val="subscript"/>
          <w:lang w:eastAsia="zh-CN"/>
        </w:rPr>
        <w:t>1i</w:t>
      </w:r>
      <w:r>
        <w:rPr>
          <w:rFonts w:hint="eastAsia" w:ascii="仿宋" w:hAnsi="仿宋" w:eastAsia="仿宋" w:cs="仿宋"/>
          <w:sz w:val="24"/>
          <w:szCs w:val="24"/>
          <w:lang w:eastAsia="zh-CN"/>
        </w:rPr>
        <w:t>为某队的第一级荷重比，此时荷载为顶部竖向砝码重量；E</w:t>
      </w:r>
      <w:r>
        <w:rPr>
          <w:rFonts w:hint="eastAsia" w:ascii="仿宋" w:hAnsi="仿宋" w:eastAsia="仿宋" w:cs="仿宋"/>
          <w:sz w:val="24"/>
          <w:szCs w:val="24"/>
          <w:vertAlign w:val="subscript"/>
          <w:lang w:eastAsia="zh-CN"/>
        </w:rPr>
        <w:t xml:space="preserve">1i-max </w:t>
      </w:r>
      <w:r>
        <w:rPr>
          <w:rFonts w:hint="eastAsia" w:ascii="仿宋" w:hAnsi="仿宋" w:eastAsia="仿宋" w:cs="仿宋"/>
          <w:sz w:val="24"/>
          <w:szCs w:val="24"/>
          <w:lang w:eastAsia="zh-CN"/>
        </w:rPr>
        <w:t>为所有通过一级加载的模型中的第一级荷重比最大值。本级加载得分</w:t>
      </w:r>
      <m:oMath>
        <m:sSub>
          <m:sSubPr>
            <m:ctrlPr>
              <w:rPr>
                <w:rFonts w:hint="eastAsia" w:ascii="Cambria Math" w:hAnsi="仿宋" w:eastAsia="仿宋" w:cs="仿宋"/>
                <w:i/>
                <w:sz w:val="24"/>
                <w:szCs w:val="24"/>
              </w:rPr>
            </m:ctrlPr>
          </m:sSubPr>
          <m:e>
            <m:r>
              <m:rPr/>
              <w:rPr>
                <w:rFonts w:ascii="Cambria Math" w:hAnsi="仿宋" w:eastAsia="仿宋" w:cs="仿宋"/>
                <w:sz w:val="24"/>
                <w:szCs w:val="24"/>
                <w:lang w:eastAsia="zh-CN"/>
              </w:rPr>
              <m:t>D</m:t>
            </m:r>
            <m:ctrlPr>
              <w:rPr>
                <w:rFonts w:hint="eastAsia" w:ascii="Cambria Math" w:hAnsi="仿宋" w:eastAsia="仿宋" w:cs="仿宋"/>
                <w:i/>
                <w:sz w:val="24"/>
                <w:szCs w:val="24"/>
              </w:rPr>
            </m:ctrlPr>
          </m:e>
          <m:sub>
            <m:r>
              <m:rPr/>
              <w:rPr>
                <w:rFonts w:ascii="Cambria Math" w:hAnsi="仿宋" w:eastAsia="仿宋" w:cs="仿宋"/>
                <w:sz w:val="24"/>
                <w:szCs w:val="24"/>
                <w:lang w:eastAsia="zh-CN"/>
              </w:rPr>
              <m:t>1i</m:t>
            </m:r>
            <m:ctrlPr>
              <w:rPr>
                <w:rFonts w:hint="eastAsia" w:ascii="Cambria Math" w:hAnsi="仿宋" w:eastAsia="仿宋" w:cs="仿宋"/>
                <w:i/>
                <w:sz w:val="24"/>
                <w:szCs w:val="24"/>
              </w:rPr>
            </m:ctrlPr>
          </m:sub>
        </m:sSub>
        <m:r>
          <m:rPr/>
          <w:rPr>
            <w:rFonts w:ascii="Cambria Math" w:hAnsi="Cambria Math" w:cs="仿宋"/>
            <w:sz w:val="24"/>
            <w:szCs w:val="24"/>
            <w:lang w:eastAsia="zh-CN"/>
          </w:rPr>
          <m:t>=</m:t>
        </m:r>
        <m:r>
          <m:rPr/>
          <w:rPr>
            <w:rFonts w:ascii="Cambria Math" w:hAnsi="Cambria Math" w:eastAsia="宋体" w:cs="仿宋"/>
            <w:sz w:val="24"/>
            <w:szCs w:val="24"/>
            <w:lang w:eastAsia="zh-CN"/>
          </w:rPr>
          <m:t>20</m:t>
        </m:r>
        <m:sSub>
          <m:sSubPr>
            <m:ctrlPr>
              <w:rPr>
                <w:rFonts w:ascii="Cambria Math" w:hAnsi="Cambria Math" w:eastAsia="宋体" w:cs="仿宋"/>
                <w:i/>
                <w:sz w:val="24"/>
                <w:szCs w:val="24"/>
                <w:lang w:eastAsia="zh-CN"/>
              </w:rPr>
            </m:ctrlPr>
          </m:sSubPr>
          <m:e>
            <m:r>
              <m:rPr/>
              <w:rPr>
                <w:rFonts w:ascii="Cambria Math" w:hAnsi="Cambria Math" w:eastAsia="宋体" w:cs="仿宋"/>
                <w:sz w:val="24"/>
                <w:szCs w:val="24"/>
                <w:lang w:eastAsia="zh-CN"/>
              </w:rPr>
              <m:t>K</m:t>
            </m:r>
            <m:ctrlPr>
              <w:rPr>
                <w:rFonts w:ascii="Cambria Math" w:hAnsi="Cambria Math" w:eastAsia="宋体" w:cs="仿宋"/>
                <w:i/>
                <w:sz w:val="24"/>
                <w:szCs w:val="24"/>
                <w:lang w:eastAsia="zh-CN"/>
              </w:rPr>
            </m:ctrlPr>
          </m:e>
          <m:sub>
            <m:r>
              <m:rPr/>
              <w:rPr>
                <w:rFonts w:ascii="Cambria Math" w:hAnsi="Cambria Math" w:eastAsia="宋体" w:cs="仿宋"/>
                <w:sz w:val="24"/>
                <w:szCs w:val="24"/>
                <w:lang w:eastAsia="zh-CN"/>
              </w:rPr>
              <m:t>1i</m:t>
            </m:r>
            <m:ctrlPr>
              <w:rPr>
                <w:rFonts w:ascii="Cambria Math" w:hAnsi="Cambria Math" w:eastAsia="宋体" w:cs="仿宋"/>
                <w:i/>
                <w:sz w:val="24"/>
                <w:szCs w:val="24"/>
                <w:lang w:eastAsia="zh-CN"/>
              </w:rPr>
            </m:ctrlPr>
          </m:sub>
        </m:sSub>
      </m:oMath>
      <w:r>
        <w:rPr>
          <w:rFonts w:hint="eastAsia" w:hAnsi="Cambria Math" w:eastAsia="宋体" w:cs="仿宋"/>
          <w:sz w:val="24"/>
          <w:szCs w:val="24"/>
          <w:lang w:eastAsia="zh-CN"/>
        </w:rPr>
        <w:t>。</w:t>
      </w:r>
      <w:r>
        <w:rPr>
          <w:rFonts w:hint="eastAsia" w:ascii="仿宋" w:hAnsi="仿宋" w:eastAsia="仿宋" w:cs="仿宋"/>
          <w:sz w:val="24"/>
          <w:szCs w:val="24"/>
          <w:lang w:eastAsia="zh-CN"/>
        </w:rPr>
        <w:t>第二级加载总分 35 分 第二级加载系数 K</w:t>
      </w:r>
      <w:r>
        <w:rPr>
          <w:rFonts w:hint="eastAsia" w:ascii="仿宋" w:hAnsi="仿宋" w:eastAsia="仿宋" w:cs="仿宋"/>
          <w:sz w:val="24"/>
          <w:szCs w:val="24"/>
          <w:vertAlign w:val="subscript"/>
          <w:lang w:eastAsia="zh-CN"/>
        </w:rPr>
        <w:t>2i</w:t>
      </w:r>
      <w:r>
        <w:rPr>
          <w:rFonts w:hint="eastAsia" w:ascii="仿宋" w:hAnsi="仿宋" w:eastAsia="仿宋" w:cs="仿宋"/>
          <w:sz w:val="24"/>
          <w:szCs w:val="24"/>
          <w:lang w:eastAsia="zh-CN"/>
        </w:rPr>
        <w:t xml:space="preserve"> ：</w:t>
      </w:r>
    </w:p>
    <w:p w14:paraId="0CCD27B1">
      <w:pPr>
        <w:spacing w:line="276" w:lineRule="auto"/>
        <w:ind w:firstLine="360" w:firstLineChars="200"/>
        <w:rPr>
          <w:rFonts w:hint="eastAsia" w:ascii="仿宋" w:hAnsi="仿宋" w:eastAsia="仿宋" w:cs="仿宋"/>
          <w:sz w:val="24"/>
          <w:szCs w:val="24"/>
        </w:rPr>
      </w:pPr>
      <m:oMathPara>
        <m:oMath>
          <m:sSub>
            <m:sSubPr>
              <m:ctrlPr>
                <w:rPr>
                  <w:rFonts w:ascii="Cambria Math" w:hAnsi="Cambria Math" w:cs="仿宋"/>
                  <w:i/>
                  <w:sz w:val="18"/>
                  <w:szCs w:val="24"/>
                </w:rPr>
              </m:ctrlPr>
            </m:sSubPr>
            <m:e>
              <m:r>
                <m:rPr/>
                <w:rPr>
                  <w:rFonts w:ascii="Cambria Math" w:hAnsi="Cambria Math" w:eastAsia="宋体" w:cs="仿宋"/>
                  <w:sz w:val="18"/>
                  <w:szCs w:val="24"/>
                  <w:lang w:eastAsia="zh-CN"/>
                </w:rPr>
                <m:t>k</m:t>
              </m:r>
              <m:ctrlPr>
                <w:rPr>
                  <w:rFonts w:ascii="Cambria Math" w:hAnsi="Cambria Math" w:cs="仿宋"/>
                  <w:i/>
                  <w:sz w:val="18"/>
                  <w:szCs w:val="24"/>
                </w:rPr>
              </m:ctrlPr>
            </m:e>
            <m:sub>
              <m:r>
                <m:rPr/>
                <w:rPr>
                  <w:rFonts w:ascii="Cambria Math" w:hAnsi="Cambria Math" w:eastAsia="宋体" w:cs="仿宋"/>
                  <w:sz w:val="18"/>
                  <w:szCs w:val="24"/>
                  <w:lang w:eastAsia="zh-CN"/>
                </w:rPr>
                <m:t>2i</m:t>
              </m:r>
              <m:ctrlPr>
                <w:rPr>
                  <w:rFonts w:ascii="Cambria Math" w:hAnsi="Cambria Math" w:cs="仿宋"/>
                  <w:i/>
                  <w:sz w:val="18"/>
                  <w:szCs w:val="24"/>
                </w:rPr>
              </m:ctrlPr>
            </m:sub>
          </m:sSub>
          <m:r>
            <m:rPr/>
            <w:rPr>
              <w:rFonts w:ascii="Cambria Math" w:hAnsi="Cambria Math" w:cs="仿宋"/>
              <w:sz w:val="18"/>
              <w:szCs w:val="24"/>
            </w:rPr>
            <m:t>=</m:t>
          </m:r>
          <m:d>
            <m:dPr>
              <m:begChr m:val="{"/>
              <m:endChr m:val=""/>
              <m:ctrlPr>
                <w:rPr>
                  <w:rFonts w:ascii="Cambria Math" w:hAnsi="Cambria Math" w:cs="仿宋"/>
                  <w:i/>
                  <w:sz w:val="18"/>
                  <w:szCs w:val="24"/>
                </w:rPr>
              </m:ctrlPr>
            </m:dPr>
            <m:e>
              <m:eqArr>
                <m:eqArrPr>
                  <m:ctrlPr>
                    <w:rPr>
                      <w:rFonts w:ascii="Cambria Math" w:hAnsi="Cambria Math" w:cs="仿宋"/>
                      <w:i/>
                      <w:sz w:val="18"/>
                      <w:szCs w:val="24"/>
                    </w:rPr>
                  </m:ctrlPr>
                </m:eqArrPr>
                <m:e>
                  <m:r>
                    <m:rPr/>
                    <w:rPr>
                      <w:rFonts w:ascii="Cambria Math" w:hAnsi="Cambria Math" w:eastAsia="宋体" w:cs="仿宋"/>
                      <w:sz w:val="18"/>
                      <w:szCs w:val="24"/>
                      <w:lang w:eastAsia="zh-CN"/>
                    </w:rPr>
                    <m:t>Min(1,</m:t>
                  </m:r>
                  <m:f>
                    <m:fPr>
                      <m:ctrlPr>
                        <w:rPr>
                          <w:rFonts w:ascii="Cambria Math" w:hAnsi="Cambria Math" w:eastAsia="宋体" w:cs="仿宋"/>
                          <w:i/>
                          <w:sz w:val="18"/>
                          <w:szCs w:val="24"/>
                          <w:lang w:eastAsia="zh-CN"/>
                        </w:rPr>
                      </m:ctrlPr>
                    </m:fPr>
                    <m:num>
                      <m:sSub>
                        <m:sSubPr>
                          <m:ctrlPr>
                            <w:rPr>
                              <w:rFonts w:ascii="Cambria Math" w:hAnsi="Cambria Math" w:eastAsia="宋体" w:cs="仿宋"/>
                              <w:i/>
                              <w:sz w:val="18"/>
                              <w:szCs w:val="24"/>
                              <w:lang w:eastAsia="zh-CN"/>
                            </w:rPr>
                          </m:ctrlPr>
                        </m:sSubPr>
                        <m:e>
                          <m:r>
                            <m:rPr/>
                            <w:rPr>
                              <w:rFonts w:ascii="Cambria Math" w:hAnsi="Cambria Math" w:eastAsia="宋体" w:cs="仿宋"/>
                              <w:sz w:val="18"/>
                              <w:szCs w:val="24"/>
                              <w:lang w:eastAsia="zh-CN"/>
                            </w:rPr>
                            <m:t>E</m:t>
                          </m:r>
                          <m:ctrlPr>
                            <w:rPr>
                              <w:rFonts w:ascii="Cambria Math" w:hAnsi="Cambria Math" w:eastAsia="宋体" w:cs="仿宋"/>
                              <w:i/>
                              <w:sz w:val="18"/>
                              <w:szCs w:val="24"/>
                              <w:lang w:eastAsia="zh-CN"/>
                            </w:rPr>
                          </m:ctrlPr>
                        </m:e>
                        <m:sub>
                          <m:r>
                            <m:rPr/>
                            <w:rPr>
                              <w:rFonts w:ascii="Cambria Math" w:hAnsi="Cambria Math" w:eastAsia="宋体" w:cs="仿宋"/>
                              <w:sz w:val="18"/>
                              <w:szCs w:val="24"/>
                              <w:lang w:eastAsia="zh-CN"/>
                            </w:rPr>
                            <m:t>2i</m:t>
                          </m:r>
                          <m:ctrlPr>
                            <w:rPr>
                              <w:rFonts w:ascii="Cambria Math" w:hAnsi="Cambria Math" w:eastAsia="宋体" w:cs="仿宋"/>
                              <w:i/>
                              <w:sz w:val="18"/>
                              <w:szCs w:val="24"/>
                              <w:lang w:eastAsia="zh-CN"/>
                            </w:rPr>
                          </m:ctrlPr>
                        </m:sub>
                      </m:sSub>
                      <m:ctrlPr>
                        <w:rPr>
                          <w:rFonts w:ascii="Cambria Math" w:hAnsi="Cambria Math" w:eastAsia="宋体" w:cs="仿宋"/>
                          <w:i/>
                          <w:sz w:val="18"/>
                          <w:szCs w:val="24"/>
                          <w:lang w:eastAsia="zh-CN"/>
                        </w:rPr>
                      </m:ctrlPr>
                    </m:num>
                    <m:den>
                      <m:sSub>
                        <m:sSubPr>
                          <m:ctrlPr>
                            <w:rPr>
                              <w:rFonts w:ascii="Cambria Math" w:hAnsi="Cambria Math" w:eastAsia="宋体" w:cs="仿宋"/>
                              <w:i/>
                              <w:sz w:val="18"/>
                              <w:szCs w:val="24"/>
                              <w:lang w:eastAsia="zh-CN"/>
                            </w:rPr>
                          </m:ctrlPr>
                        </m:sSubPr>
                        <m:e>
                          <m:r>
                            <m:rPr/>
                            <w:rPr>
                              <w:rFonts w:ascii="Cambria Math" w:hAnsi="Cambria Math" w:eastAsia="宋体" w:cs="仿宋"/>
                              <w:sz w:val="18"/>
                              <w:szCs w:val="24"/>
                              <w:lang w:eastAsia="zh-CN"/>
                            </w:rPr>
                            <m:t>E</m:t>
                          </m:r>
                          <m:ctrlPr>
                            <w:rPr>
                              <w:rFonts w:ascii="Cambria Math" w:hAnsi="Cambria Math" w:eastAsia="宋体" w:cs="仿宋"/>
                              <w:i/>
                              <w:sz w:val="18"/>
                              <w:szCs w:val="24"/>
                              <w:lang w:eastAsia="zh-CN"/>
                            </w:rPr>
                          </m:ctrlPr>
                        </m:e>
                        <m:sub>
                          <m:r>
                            <m:rPr/>
                            <w:rPr>
                              <w:rFonts w:ascii="Cambria Math" w:hAnsi="Cambria Math" w:eastAsia="宋体" w:cs="仿宋"/>
                              <w:sz w:val="18"/>
                              <w:szCs w:val="24"/>
                              <w:lang w:eastAsia="zh-CN"/>
                            </w:rPr>
                            <m:t>2i−max</m:t>
                          </m:r>
                          <m:ctrlPr>
                            <w:rPr>
                              <w:rFonts w:ascii="Cambria Math" w:hAnsi="Cambria Math" w:eastAsia="宋体" w:cs="仿宋"/>
                              <w:i/>
                              <w:sz w:val="18"/>
                              <w:szCs w:val="24"/>
                              <w:lang w:eastAsia="zh-CN"/>
                            </w:rPr>
                          </m:ctrlPr>
                        </m:sub>
                      </m:sSub>
                      <m:ctrlPr>
                        <w:rPr>
                          <w:rFonts w:ascii="Cambria Math" w:hAnsi="Cambria Math" w:eastAsia="宋体" w:cs="仿宋"/>
                          <w:i/>
                          <w:sz w:val="18"/>
                          <w:szCs w:val="24"/>
                          <w:lang w:eastAsia="zh-CN"/>
                        </w:rPr>
                      </m:ctrlPr>
                    </m:den>
                  </m:f>
                  <m:r>
                    <m:rPr/>
                    <w:rPr>
                      <w:rFonts w:ascii="Cambria Math" w:hAnsi="Cambria Math" w:eastAsia="宋体" w:cs="仿宋"/>
                      <w:sz w:val="18"/>
                      <w:szCs w:val="24"/>
                      <w:lang w:eastAsia="zh-CN"/>
                    </w:rPr>
                    <m:t>)</m:t>
                  </m:r>
                  <m:ctrlPr>
                    <w:rPr>
                      <w:rFonts w:ascii="Cambria Math" w:hAnsi="Cambria Math" w:cs="仿宋"/>
                      <w:i/>
                      <w:sz w:val="18"/>
                      <w:szCs w:val="24"/>
                    </w:rPr>
                  </m:ctrlPr>
                </m:e>
                <m:e>
                  <m:ctrlPr>
                    <w:rPr>
                      <w:rFonts w:ascii="Cambria Math" w:hAnsi="Cambria Math" w:eastAsia="Cambria Math" w:cs="Cambria Math"/>
                      <w:i/>
                      <w:sz w:val="18"/>
                      <w:szCs w:val="24"/>
                    </w:rPr>
                  </m:ctrlPr>
                </m:e>
                <m:e>
                  <m:r>
                    <m:rPr/>
                    <w:rPr>
                      <w:rFonts w:ascii="Cambria Math" w:hAnsi="Cambria Math" w:eastAsia="宋体" w:cs="仿宋"/>
                      <w:sz w:val="18"/>
                      <w:szCs w:val="24"/>
                      <w:lang w:eastAsia="zh-CN"/>
                    </w:rPr>
                    <m:t>0</m:t>
                  </m:r>
                  <m:ctrlPr>
                    <w:rPr>
                      <w:rFonts w:ascii="Cambria Math" w:hAnsi="Cambria Math" w:cs="仿宋"/>
                      <w:i/>
                      <w:sz w:val="18"/>
                      <w:szCs w:val="24"/>
                    </w:rPr>
                  </m:ctrlPr>
                </m:e>
              </m:eqArr>
              <m:f>
                <m:fPr>
                  <m:type m:val="nobar"/>
                  <m:ctrlPr>
                    <w:rPr>
                      <w:rFonts w:ascii="Cambria Math" w:hAnsi="Cambria Math" w:cs="仿宋"/>
                      <w:i/>
                      <w:sz w:val="18"/>
                      <w:szCs w:val="24"/>
                    </w:rPr>
                  </m:ctrlPr>
                </m:fPr>
                <m:num>
                  <m:r>
                    <m:rPr/>
                    <w:rPr>
                      <w:rFonts w:ascii="Cambria Math" w:hAnsi="Cambria Math" w:eastAsia="宋体" w:cs="仿宋"/>
                      <w:sz w:val="18"/>
                      <w:szCs w:val="24"/>
                      <w:lang w:eastAsia="zh-CN"/>
                    </w:rPr>
                    <m:t xml:space="preserve">                       </m:t>
                  </m:r>
                  <m:r>
                    <m:rPr/>
                    <w:rPr>
                      <w:rFonts w:hint="eastAsia" w:ascii="Cambria Math" w:hAnsi="Cambria Math" w:eastAsia="仿宋" w:cs="仿宋"/>
                      <w:sz w:val="18"/>
                      <w:szCs w:val="24"/>
                      <w:lang w:eastAsia="zh-CN"/>
                    </w:rPr>
                    <m:t>加载成功</m:t>
                  </m:r>
                  <m:ctrlPr>
                    <w:rPr>
                      <w:rFonts w:ascii="Cambria Math" w:hAnsi="Cambria Math" w:cs="仿宋"/>
                      <w:i/>
                      <w:sz w:val="18"/>
                      <w:szCs w:val="24"/>
                    </w:rPr>
                  </m:ctrlPr>
                </m:num>
                <m:den>
                  <m:eqArr>
                    <m:eqArrPr>
                      <m:ctrlPr>
                        <w:rPr>
                          <w:rFonts w:ascii="Cambria Math" w:hAnsi="Cambria Math" w:eastAsia="宋体" w:cs="仿宋"/>
                          <w:i/>
                          <w:sz w:val="18"/>
                          <w:szCs w:val="24"/>
                          <w:lang w:eastAsia="zh-CN"/>
                        </w:rPr>
                      </m:ctrlPr>
                    </m:eqArrPr>
                    <m:e>
                      <m:ctrlPr>
                        <w:rPr>
                          <w:rFonts w:ascii="Cambria Math" w:hAnsi="Cambria Math" w:eastAsia="宋体" w:cs="仿宋"/>
                          <w:i/>
                          <w:sz w:val="18"/>
                          <w:szCs w:val="24"/>
                          <w:lang w:eastAsia="zh-CN"/>
                        </w:rPr>
                      </m:ctrlPr>
                    </m:e>
                    <m:e>
                      <m:r>
                        <m:rPr/>
                        <w:rPr>
                          <w:rFonts w:ascii="Cambria Math" w:hAnsi="Cambria Math" w:eastAsia="宋体" w:cs="仿宋"/>
                          <w:sz w:val="18"/>
                          <w:szCs w:val="24"/>
                          <w:lang w:eastAsia="zh-CN"/>
                        </w:rPr>
                        <m:t xml:space="preserve">                     </m:t>
                      </m:r>
                      <m:r>
                        <m:rPr/>
                        <w:rPr>
                          <w:rFonts w:hint="eastAsia" w:ascii="Cambria Math" w:hAnsi="Cambria Math" w:eastAsia="仿宋" w:cs="仿宋"/>
                          <w:sz w:val="18"/>
                          <w:szCs w:val="18"/>
                          <w:lang w:eastAsia="zh-CN"/>
                        </w:rPr>
                        <m:t>加载失败</m:t>
                      </m:r>
                      <m:ctrlPr>
                        <w:rPr>
                          <w:rFonts w:hint="eastAsia" w:ascii="Cambria Math" w:hAnsi="Cambria Math" w:eastAsia="仿宋" w:cs="仿宋"/>
                          <w:i/>
                          <w:sz w:val="18"/>
                          <w:szCs w:val="18"/>
                          <w:lang w:eastAsia="zh-CN"/>
                        </w:rPr>
                      </m:ctrlPr>
                    </m:e>
                  </m:eqArr>
                  <m:ctrlPr>
                    <w:rPr>
                      <w:rFonts w:ascii="Cambria Math" w:hAnsi="Cambria Math" w:cs="仿宋"/>
                      <w:i/>
                      <w:sz w:val="18"/>
                      <w:szCs w:val="24"/>
                    </w:rPr>
                  </m:ctrlPr>
                </m:den>
              </m:f>
              <m:ctrlPr>
                <w:rPr>
                  <w:rFonts w:ascii="Cambria Math" w:hAnsi="Cambria Math" w:cs="仿宋"/>
                  <w:i/>
                  <w:sz w:val="18"/>
                  <w:szCs w:val="24"/>
                </w:rPr>
              </m:ctrlPr>
            </m:e>
          </m:d>
        </m:oMath>
      </m:oMathPara>
    </w:p>
    <w:p w14:paraId="35785677">
      <w:pPr>
        <w:spacing w:after="240" w:line="440" w:lineRule="exact"/>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其中，E</w:t>
      </w:r>
      <w:r>
        <w:rPr>
          <w:rFonts w:hint="eastAsia" w:ascii="仿宋" w:hAnsi="仿宋" w:eastAsia="仿宋" w:cs="仿宋"/>
          <w:sz w:val="24"/>
          <w:szCs w:val="24"/>
          <w:vertAlign w:val="subscript"/>
          <w:lang w:eastAsia="zh-CN"/>
        </w:rPr>
        <w:t>2i</w:t>
      </w:r>
      <w:r>
        <w:rPr>
          <w:rFonts w:hint="eastAsia" w:ascii="仿宋" w:hAnsi="仿宋" w:eastAsia="仿宋" w:cs="仿宋"/>
          <w:sz w:val="24"/>
          <w:szCs w:val="24"/>
          <w:lang w:eastAsia="zh-CN"/>
        </w:rPr>
        <w:t>为某队的第二级荷重比，此时荷载为水平砝码重量（1-5kg），不含侧向砝码盘重量；E</w:t>
      </w:r>
      <w:r>
        <w:rPr>
          <w:rFonts w:hint="eastAsia" w:ascii="仿宋" w:hAnsi="仿宋" w:eastAsia="仿宋" w:cs="仿宋"/>
          <w:sz w:val="24"/>
          <w:szCs w:val="24"/>
          <w:vertAlign w:val="subscript"/>
          <w:lang w:eastAsia="zh-CN"/>
        </w:rPr>
        <w:t>2i-max</w:t>
      </w:r>
      <w:r>
        <w:rPr>
          <w:rFonts w:hint="eastAsia" w:ascii="仿宋" w:hAnsi="仿宋" w:eastAsia="仿宋" w:cs="仿宋"/>
          <w:sz w:val="24"/>
          <w:szCs w:val="24"/>
          <w:lang w:eastAsia="zh-CN"/>
        </w:rPr>
        <w:t>为所有通过二级加载的模型中的第二级荷重比最大值，本级加载得分 D</w:t>
      </w:r>
      <w:r>
        <w:rPr>
          <w:rFonts w:hint="eastAsia" w:ascii="仿宋" w:hAnsi="仿宋" w:eastAsia="仿宋" w:cs="仿宋"/>
          <w:sz w:val="24"/>
          <w:szCs w:val="24"/>
          <w:vertAlign w:val="subscript"/>
          <w:lang w:eastAsia="zh-CN"/>
        </w:rPr>
        <w:t>2i</w:t>
      </w:r>
      <w:r>
        <w:rPr>
          <w:rFonts w:hint="eastAsia" w:ascii="仿宋" w:hAnsi="仿宋" w:eastAsia="仿宋" w:cs="仿宋"/>
          <w:sz w:val="24"/>
          <w:szCs w:val="24"/>
          <w:lang w:eastAsia="zh-CN"/>
        </w:rPr>
        <w:t>=30K</w:t>
      </w:r>
      <w:r>
        <w:rPr>
          <w:rFonts w:hint="eastAsia" w:ascii="仿宋" w:hAnsi="仿宋" w:eastAsia="仿宋" w:cs="仿宋"/>
          <w:sz w:val="24"/>
          <w:szCs w:val="24"/>
          <w:vertAlign w:val="subscript"/>
          <w:lang w:eastAsia="zh-CN"/>
        </w:rPr>
        <w:t>2i</w:t>
      </w:r>
      <w:r>
        <w:rPr>
          <w:rFonts w:hint="eastAsia" w:ascii="仿宋" w:hAnsi="仿宋" w:eastAsia="仿宋" w:cs="仿宋"/>
          <w:sz w:val="24"/>
          <w:szCs w:val="24"/>
          <w:lang w:eastAsia="zh-CN"/>
        </w:rPr>
        <w:t xml:space="preserve"> 。</w:t>
      </w:r>
    </w:p>
    <w:p w14:paraId="6499F0AA">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模型刚度表现分 </w:t>
      </w:r>
      <w:r>
        <w:rPr>
          <w:rFonts w:hint="eastAsia" w:ascii="仿宋" w:hAnsi="仿宋" w:eastAsia="仿宋" w:cs="仿宋"/>
          <w:sz w:val="24"/>
          <w:szCs w:val="24"/>
          <w:lang w:eastAsia="zh-CN"/>
        </w:rPr>
        <w:t>35</w:t>
      </w:r>
      <w:r>
        <w:rPr>
          <w:rFonts w:hint="eastAsia" w:ascii="仿宋" w:hAnsi="仿宋" w:eastAsia="仿宋" w:cs="仿宋"/>
          <w:sz w:val="24"/>
          <w:szCs w:val="24"/>
        </w:rPr>
        <w:t xml:space="preserve"> 分</w:t>
      </w:r>
    </w:p>
    <w:p w14:paraId="00B29702">
      <w:pPr>
        <w:spacing w:line="276" w:lineRule="auto"/>
        <w:ind w:firstLine="360" w:firstLineChars="200"/>
      </w:pPr>
      <m:oMathPara>
        <m:oMath>
          <m:sSub>
            <m:sSubPr>
              <m:ctrlPr>
                <w:rPr>
                  <w:rFonts w:ascii="Cambria Math" w:hAnsi="Cambria Math"/>
                  <w:i/>
                  <w:sz w:val="18"/>
                </w:rPr>
              </m:ctrlPr>
            </m:sSubPr>
            <m:e>
              <m:r>
                <m:rPr/>
                <w:rPr>
                  <w:rFonts w:ascii="Cambria Math" w:hAnsi="Cambria Math" w:eastAsia="宋体"/>
                  <w:sz w:val="18"/>
                  <w:lang w:eastAsia="zh-CN"/>
                </w:rPr>
                <m:t>D</m:t>
              </m:r>
              <m:ctrlPr>
                <w:rPr>
                  <w:rFonts w:ascii="Cambria Math" w:hAnsi="Cambria Math"/>
                  <w:i/>
                  <w:sz w:val="18"/>
                </w:rPr>
              </m:ctrlPr>
            </m:e>
            <m:sub>
              <m:r>
                <m:rPr/>
                <w:rPr>
                  <w:rFonts w:ascii="Cambria Math" w:hAnsi="Cambria Math" w:eastAsia="宋体"/>
                  <w:sz w:val="18"/>
                  <w:lang w:eastAsia="zh-CN"/>
                </w:rPr>
                <m:t>2i</m:t>
              </m:r>
              <m:ctrlPr>
                <w:rPr>
                  <w:rFonts w:ascii="Cambria Math" w:hAnsi="Cambria Math"/>
                  <w:i/>
                  <w:sz w:val="18"/>
                </w:rPr>
              </m:ctrlPr>
            </m:sub>
          </m:sSub>
          <m:r>
            <m:rPr/>
            <w:rPr>
              <w:rFonts w:ascii="Cambria Math" w:hAnsi="Cambria Math"/>
              <w:sz w:val="18"/>
            </w:rPr>
            <m:t>=</m:t>
          </m:r>
          <m:d>
            <m:dPr>
              <m:begChr m:val="{"/>
              <m:endChr m:val=""/>
              <m:ctrlPr>
                <w:rPr>
                  <w:rFonts w:ascii="Cambria Math" w:hAnsi="Cambria Math"/>
                  <w:i/>
                  <w:sz w:val="18"/>
                </w:rPr>
              </m:ctrlPr>
            </m:dPr>
            <m:e>
              <m:eqArr>
                <m:eqArrPr>
                  <m:ctrlPr>
                    <w:rPr>
                      <w:rFonts w:ascii="Cambria Math" w:hAnsi="Cambria Math"/>
                      <w:i/>
                      <w:sz w:val="18"/>
                    </w:rPr>
                  </m:ctrlPr>
                </m:eqArrPr>
                <m:e>
                  <m:f>
                    <m:fPr>
                      <m:ctrlPr>
                        <w:rPr>
                          <w:rFonts w:ascii="Cambria Math" w:hAnsi="Cambria Math"/>
                          <w:i/>
                          <w:sz w:val="18"/>
                        </w:rPr>
                      </m:ctrlPr>
                    </m:fPr>
                    <m:num>
                      <m:sSub>
                        <m:sSubPr>
                          <m:ctrlPr>
                            <w:rPr>
                              <w:rFonts w:ascii="Cambria Math" w:hAnsi="Cambria Math"/>
                              <w:i/>
                              <w:sz w:val="18"/>
                            </w:rPr>
                          </m:ctrlPr>
                        </m:sSubPr>
                        <m:e>
                          <m:r>
                            <m:rPr/>
                            <w:rPr>
                              <w:rFonts w:ascii="Cambria Math" w:hAnsi="Cambria Math" w:eastAsia="宋体"/>
                              <w:sz w:val="18"/>
                              <w:lang w:eastAsia="zh-CN"/>
                            </w:rPr>
                            <m:t>w</m:t>
                          </m:r>
                          <m:ctrlPr>
                            <w:rPr>
                              <w:rFonts w:ascii="Cambria Math" w:hAnsi="Cambria Math"/>
                              <w:i/>
                              <w:sz w:val="18"/>
                            </w:rPr>
                          </m:ctrlPr>
                        </m:e>
                        <m:sub>
                          <m:r>
                            <m:rPr/>
                            <w:rPr>
                              <w:rFonts w:ascii="Cambria Math" w:hAnsi="Cambria Math" w:eastAsia="宋体"/>
                              <w:sz w:val="18"/>
                              <w:lang w:eastAsia="zh-CN"/>
                            </w:rPr>
                            <m:t>i</m:t>
                          </m:r>
                          <m:ctrlPr>
                            <w:rPr>
                              <w:rFonts w:ascii="Cambria Math" w:hAnsi="Cambria Math"/>
                              <w:i/>
                              <w:sz w:val="18"/>
                            </w:rPr>
                          </m:ctrlPr>
                        </m:sub>
                      </m:sSub>
                      <m:ctrlPr>
                        <w:rPr>
                          <w:rFonts w:ascii="Cambria Math" w:hAnsi="Cambria Math"/>
                          <w:i/>
                          <w:sz w:val="18"/>
                        </w:rPr>
                      </m:ctrlPr>
                    </m:num>
                    <m:den>
                      <m:d>
                        <m:dPr>
                          <m:begChr m:val="["/>
                          <m:endChr m:val="]"/>
                          <m:ctrlPr>
                            <w:rPr>
                              <w:rFonts w:ascii="Cambria Math" w:hAnsi="Cambria Math"/>
                              <w:i/>
                              <w:sz w:val="18"/>
                            </w:rPr>
                          </m:ctrlPr>
                        </m:dPr>
                        <m:e>
                          <m:r>
                            <m:rPr/>
                            <w:rPr>
                              <w:rFonts w:ascii="Cambria Math" w:hAnsi="Cambria Math" w:eastAsia="宋体"/>
                              <w:sz w:val="18"/>
                              <w:lang w:eastAsia="zh-CN"/>
                            </w:rPr>
                            <m:t>w</m:t>
                          </m:r>
                          <m:ctrlPr>
                            <w:rPr>
                              <w:rFonts w:ascii="Cambria Math" w:hAnsi="Cambria Math"/>
                              <w:i/>
                              <w:sz w:val="18"/>
                            </w:rPr>
                          </m:ctrlPr>
                        </m:e>
                      </m:d>
                      <m:ctrlPr>
                        <w:rPr>
                          <w:rFonts w:ascii="Cambria Math" w:hAnsi="Cambria Math"/>
                          <w:i/>
                          <w:sz w:val="18"/>
                        </w:rPr>
                      </m:ctrlPr>
                    </m:den>
                  </m:f>
                  <m:r>
                    <m:rPr/>
                    <w:rPr>
                      <w:rFonts w:ascii="Cambria Math" w:hAnsi="Cambria Math"/>
                      <w:sz w:val="18"/>
                    </w:rPr>
                    <m:t>×</m:t>
                  </m:r>
                  <m:r>
                    <m:rPr/>
                    <w:rPr>
                      <w:rFonts w:ascii="Cambria Math" w:hAnsi="Cambria Math" w:eastAsia="宋体"/>
                      <w:sz w:val="18"/>
                      <w:lang w:eastAsia="zh-CN"/>
                    </w:rPr>
                    <m:t>35</m:t>
                  </m:r>
                  <m:r>
                    <m:rPr/>
                    <w:rPr>
                      <w:rFonts w:hint="eastAsia" w:ascii="Cambria Math" w:hAnsi="Cambria Math" w:eastAsia="宋体"/>
                      <w:sz w:val="18"/>
                      <w:lang w:eastAsia="zh-CN"/>
                    </w:rPr>
                    <m:t>，</m:t>
                  </m:r>
                  <m:r>
                    <m:rPr/>
                    <w:rPr>
                      <w:rFonts w:hint="eastAsia" w:ascii="Cambria Math" w:hAnsi="Cambria Math" w:eastAsia="仿宋" w:cs="仿宋"/>
                      <w:sz w:val="18"/>
                      <w:szCs w:val="18"/>
                      <w:lang w:eastAsia="zh-CN"/>
                    </w:rPr>
                    <m:t>当</m:t>
                  </m:r>
                  <m:sSub>
                    <m:sSubPr>
                      <m:ctrlPr>
                        <w:rPr>
                          <w:rFonts w:hint="eastAsia" w:ascii="Cambria Math" w:hAnsi="Cambria Math" w:eastAsia="仿宋" w:cs="仿宋"/>
                          <w:i/>
                          <w:sz w:val="18"/>
                          <w:szCs w:val="18"/>
                          <w:lang w:eastAsia="zh-CN"/>
                        </w:rPr>
                      </m:ctrlPr>
                    </m:sSubPr>
                    <m:e>
                      <m:r>
                        <m:rPr/>
                        <w:rPr>
                          <w:rFonts w:hint="eastAsia" w:ascii="Cambria Math" w:hAnsi="Cambria Math" w:eastAsia="仿宋" w:cs="仿宋"/>
                          <w:sz w:val="18"/>
                          <w:szCs w:val="18"/>
                          <w:lang w:eastAsia="zh-CN"/>
                        </w:rPr>
                        <m:t>w</m:t>
                      </m:r>
                      <m:ctrlPr>
                        <w:rPr>
                          <w:rFonts w:hint="eastAsia" w:ascii="Cambria Math" w:hAnsi="Cambria Math" w:eastAsia="仿宋" w:cs="仿宋"/>
                          <w:i/>
                          <w:sz w:val="18"/>
                          <w:szCs w:val="18"/>
                          <w:lang w:eastAsia="zh-CN"/>
                        </w:rPr>
                      </m:ctrlPr>
                    </m:e>
                    <m:sub>
                      <m:r>
                        <m:rPr/>
                        <w:rPr>
                          <w:rFonts w:hint="eastAsia" w:ascii="Cambria Math" w:hAnsi="Cambria Math" w:eastAsia="仿宋" w:cs="仿宋"/>
                          <w:sz w:val="18"/>
                          <w:szCs w:val="18"/>
                          <w:lang w:eastAsia="zh-CN"/>
                        </w:rPr>
                        <m:t>i</m:t>
                      </m:r>
                      <m:ctrlPr>
                        <w:rPr>
                          <w:rFonts w:hint="eastAsia" w:ascii="Cambria Math" w:hAnsi="Cambria Math" w:eastAsia="仿宋" w:cs="仿宋"/>
                          <w:i/>
                          <w:sz w:val="18"/>
                          <w:szCs w:val="18"/>
                          <w:lang w:eastAsia="zh-CN"/>
                        </w:rPr>
                      </m:ctrlPr>
                    </m:sub>
                  </m:sSub>
                  <m:r>
                    <m:rPr/>
                    <w:rPr>
                      <w:rFonts w:hint="eastAsia" w:ascii="Cambria Math" w:hAnsi="Cambria Math" w:eastAsia="仿宋" w:cs="仿宋"/>
                      <w:sz w:val="18"/>
                      <w:szCs w:val="18"/>
                    </w:rPr>
                    <m:t>≤</m:t>
                  </m:r>
                  <m:d>
                    <m:dPr>
                      <m:begChr m:val="["/>
                      <m:endChr m:val="]"/>
                      <m:ctrlPr>
                        <w:rPr>
                          <w:rFonts w:hint="eastAsia" w:ascii="Cambria Math" w:hAnsi="Cambria Math" w:eastAsia="仿宋" w:cs="仿宋"/>
                          <w:i/>
                          <w:sz w:val="18"/>
                          <w:szCs w:val="18"/>
                        </w:rPr>
                      </m:ctrlPr>
                    </m:dPr>
                    <m:e>
                      <m:r>
                        <m:rPr/>
                        <w:rPr>
                          <w:rFonts w:hint="eastAsia" w:ascii="Cambria Math" w:hAnsi="Cambria Math" w:eastAsia="仿宋" w:cs="仿宋"/>
                          <w:sz w:val="18"/>
                          <w:szCs w:val="18"/>
                          <w:lang w:eastAsia="zh-CN"/>
                        </w:rPr>
                        <m:t>w</m:t>
                      </m:r>
                      <m:ctrlPr>
                        <w:rPr>
                          <w:rFonts w:hint="eastAsia" w:ascii="Cambria Math" w:hAnsi="Cambria Math" w:eastAsia="仿宋" w:cs="仿宋"/>
                          <w:i/>
                          <w:sz w:val="18"/>
                          <w:szCs w:val="18"/>
                        </w:rPr>
                      </m:ctrlPr>
                    </m:e>
                  </m:d>
                  <m:ctrlPr>
                    <w:rPr>
                      <w:rFonts w:ascii="Cambria Math" w:hAnsi="Cambria Math"/>
                      <w:i/>
                      <w:sz w:val="18"/>
                    </w:rPr>
                  </m:ctrlPr>
                </m:e>
                <m:e>
                  <m:f>
                    <m:fPr>
                      <m:ctrlPr>
                        <w:rPr>
                          <w:rFonts w:ascii="Cambria Math" w:hAnsi="Cambria Math"/>
                          <w:i/>
                          <w:sz w:val="18"/>
                        </w:rPr>
                      </m:ctrlPr>
                    </m:fPr>
                    <m:num>
                      <m:f>
                        <m:fPr>
                          <m:ctrlPr>
                            <w:rPr>
                              <w:rFonts w:ascii="Cambria Math" w:hAnsi="Cambria Math"/>
                              <w:i/>
                              <w:sz w:val="18"/>
                            </w:rPr>
                          </m:ctrlPr>
                        </m:fPr>
                        <m:num>
                          <m:r>
                            <m:rPr/>
                            <w:rPr>
                              <w:rFonts w:ascii="Cambria Math" w:hAnsi="Cambria Math" w:eastAsia="宋体"/>
                              <w:sz w:val="18"/>
                              <w:lang w:eastAsia="zh-CN"/>
                            </w:rPr>
                            <m:t>4</m:t>
                          </m:r>
                          <m:ctrlPr>
                            <w:rPr>
                              <w:rFonts w:ascii="Cambria Math" w:hAnsi="Cambria Math"/>
                              <w:i/>
                              <w:sz w:val="18"/>
                            </w:rPr>
                          </m:ctrlPr>
                        </m:num>
                        <m:den>
                          <m:r>
                            <m:rPr/>
                            <w:rPr>
                              <w:rFonts w:ascii="Cambria Math" w:hAnsi="Cambria Math" w:eastAsia="宋体"/>
                              <w:sz w:val="18"/>
                              <w:lang w:eastAsia="zh-CN"/>
                            </w:rPr>
                            <m:t>3</m:t>
                          </m:r>
                          <m:ctrlPr>
                            <w:rPr>
                              <w:rFonts w:ascii="Cambria Math" w:hAnsi="Cambria Math"/>
                              <w:i/>
                              <w:sz w:val="18"/>
                            </w:rPr>
                          </m:ctrlPr>
                        </m:den>
                      </m:f>
                      <m:d>
                        <m:dPr>
                          <m:begChr m:val="["/>
                          <m:endChr m:val="]"/>
                          <m:ctrlPr>
                            <w:rPr>
                              <w:rFonts w:ascii="Cambria Math" w:hAnsi="Cambria Math"/>
                              <w:i/>
                              <w:sz w:val="18"/>
                            </w:rPr>
                          </m:ctrlPr>
                        </m:dPr>
                        <m:e>
                          <m:r>
                            <m:rPr/>
                            <w:rPr>
                              <w:rFonts w:ascii="Cambria Math" w:hAnsi="Cambria Math" w:eastAsia="宋体"/>
                              <w:sz w:val="18"/>
                              <w:lang w:eastAsia="zh-CN"/>
                            </w:rPr>
                            <m:t>w</m:t>
                          </m:r>
                          <m:ctrlPr>
                            <w:rPr>
                              <w:rFonts w:ascii="Cambria Math" w:hAnsi="Cambria Math"/>
                              <w:i/>
                              <w:sz w:val="18"/>
                            </w:rPr>
                          </m:ctrlPr>
                        </m:e>
                      </m:d>
                      <m:r>
                        <m:rPr/>
                        <w:rPr>
                          <w:rFonts w:ascii="Cambria Math" w:hAnsi="Cambria Math"/>
                          <w:sz w:val="18"/>
                        </w:rPr>
                        <m:t>−</m:t>
                      </m:r>
                      <m:sSub>
                        <m:sSubPr>
                          <m:ctrlPr>
                            <w:rPr>
                              <w:rFonts w:ascii="Cambria Math" w:hAnsi="Cambria Math"/>
                              <w:i/>
                              <w:sz w:val="18"/>
                            </w:rPr>
                          </m:ctrlPr>
                        </m:sSubPr>
                        <m:e>
                          <m:r>
                            <m:rPr/>
                            <w:rPr>
                              <w:rFonts w:ascii="Cambria Math" w:hAnsi="Cambria Math" w:eastAsia="宋体"/>
                              <w:sz w:val="18"/>
                              <w:lang w:eastAsia="zh-CN"/>
                            </w:rPr>
                            <m:t>w</m:t>
                          </m:r>
                          <m:ctrlPr>
                            <w:rPr>
                              <w:rFonts w:ascii="Cambria Math" w:hAnsi="Cambria Math"/>
                              <w:i/>
                              <w:sz w:val="18"/>
                            </w:rPr>
                          </m:ctrlPr>
                        </m:e>
                        <m:sub>
                          <m:r>
                            <m:rPr/>
                            <w:rPr>
                              <w:rFonts w:ascii="Cambria Math" w:hAnsi="Cambria Math" w:eastAsia="宋体"/>
                              <w:sz w:val="18"/>
                              <w:lang w:eastAsia="zh-CN"/>
                            </w:rPr>
                            <m:t>i</m:t>
                          </m:r>
                          <m:ctrlPr>
                            <w:rPr>
                              <w:rFonts w:ascii="Cambria Math" w:hAnsi="Cambria Math"/>
                              <w:i/>
                              <w:sz w:val="18"/>
                            </w:rPr>
                          </m:ctrlPr>
                        </m:sub>
                      </m:sSub>
                      <m:ctrlPr>
                        <w:rPr>
                          <w:rFonts w:ascii="Cambria Math" w:hAnsi="Cambria Math"/>
                          <w:i/>
                          <w:sz w:val="18"/>
                        </w:rPr>
                      </m:ctrlPr>
                    </m:num>
                    <m:den>
                      <m:f>
                        <m:fPr>
                          <m:ctrlPr>
                            <w:rPr>
                              <w:rFonts w:ascii="Cambria Math" w:hAnsi="Cambria Math"/>
                              <w:i/>
                              <w:sz w:val="18"/>
                            </w:rPr>
                          </m:ctrlPr>
                        </m:fPr>
                        <m:num>
                          <m:r>
                            <m:rPr/>
                            <w:rPr>
                              <w:rFonts w:ascii="Cambria Math" w:hAnsi="Cambria Math" w:eastAsia="宋体"/>
                              <w:sz w:val="18"/>
                              <w:lang w:eastAsia="zh-CN"/>
                            </w:rPr>
                            <m:t>4</m:t>
                          </m:r>
                          <m:ctrlPr>
                            <w:rPr>
                              <w:rFonts w:ascii="Cambria Math" w:hAnsi="Cambria Math"/>
                              <w:i/>
                              <w:sz w:val="18"/>
                            </w:rPr>
                          </m:ctrlPr>
                        </m:num>
                        <m:den>
                          <m:r>
                            <m:rPr/>
                            <w:rPr>
                              <w:rFonts w:ascii="Cambria Math" w:hAnsi="Cambria Math" w:eastAsia="宋体"/>
                              <w:sz w:val="18"/>
                              <w:lang w:eastAsia="zh-CN"/>
                            </w:rPr>
                            <m:t>3</m:t>
                          </m:r>
                          <m:ctrlPr>
                            <w:rPr>
                              <w:rFonts w:ascii="Cambria Math" w:hAnsi="Cambria Math"/>
                              <w:i/>
                              <w:sz w:val="18"/>
                            </w:rPr>
                          </m:ctrlPr>
                        </m:den>
                      </m:f>
                      <m:d>
                        <m:dPr>
                          <m:begChr m:val="["/>
                          <m:endChr m:val="]"/>
                          <m:ctrlPr>
                            <w:rPr>
                              <w:rFonts w:ascii="Cambria Math" w:hAnsi="Cambria Math"/>
                              <w:i/>
                              <w:sz w:val="18"/>
                            </w:rPr>
                          </m:ctrlPr>
                        </m:dPr>
                        <m:e>
                          <m:r>
                            <m:rPr/>
                            <w:rPr>
                              <w:rFonts w:ascii="Cambria Math" w:hAnsi="Cambria Math" w:eastAsia="宋体"/>
                              <w:sz w:val="18"/>
                              <w:lang w:eastAsia="zh-CN"/>
                            </w:rPr>
                            <m:t>w</m:t>
                          </m:r>
                          <m:ctrlPr>
                            <w:rPr>
                              <w:rFonts w:ascii="Cambria Math" w:hAnsi="Cambria Math"/>
                              <w:i/>
                              <w:sz w:val="18"/>
                            </w:rPr>
                          </m:ctrlPr>
                        </m:e>
                      </m:d>
                      <m:r>
                        <m:rPr/>
                        <w:rPr>
                          <w:rFonts w:ascii="Cambria Math" w:hAnsi="Cambria Math"/>
                          <w:sz w:val="18"/>
                        </w:rPr>
                        <m:t>−</m:t>
                      </m:r>
                      <m:r>
                        <m:rPr/>
                        <w:rPr>
                          <w:rFonts w:ascii="Cambria Math" w:hAnsi="Cambria Math" w:eastAsia="宋体"/>
                          <w:sz w:val="18"/>
                          <w:lang w:eastAsia="zh-CN"/>
                        </w:rPr>
                        <m:t>15</m:t>
                      </m:r>
                      <m:ctrlPr>
                        <w:rPr>
                          <w:rFonts w:ascii="Cambria Math" w:hAnsi="Cambria Math"/>
                          <w:i/>
                          <w:sz w:val="18"/>
                        </w:rPr>
                      </m:ctrlPr>
                    </m:den>
                  </m:f>
                  <m:r>
                    <m:rPr/>
                    <w:rPr>
                      <w:rFonts w:ascii="Cambria Math" w:hAnsi="Cambria Math"/>
                      <w:sz w:val="18"/>
                    </w:rPr>
                    <m:t>×</m:t>
                  </m:r>
                  <m:r>
                    <m:rPr/>
                    <w:rPr>
                      <w:rFonts w:ascii="Cambria Math" w:hAnsi="Cambria Math" w:eastAsia="宋体"/>
                      <w:sz w:val="18"/>
                      <w:lang w:eastAsia="zh-CN"/>
                    </w:rPr>
                    <m:t>35</m:t>
                  </m:r>
                  <m:r>
                    <m:rPr/>
                    <w:rPr>
                      <w:rFonts w:hint="eastAsia" w:ascii="Cambria Math" w:hAnsi="Cambria Math" w:eastAsia="宋体"/>
                      <w:sz w:val="18"/>
                      <w:lang w:eastAsia="zh-CN"/>
                    </w:rPr>
                    <m:t>，</m:t>
                  </m:r>
                  <m:r>
                    <m:rPr/>
                    <w:rPr>
                      <w:rFonts w:ascii="Cambria Math" w:hAnsi="Cambria Math" w:eastAsia="仿宋" w:cs="Times New Roman"/>
                      <w:sz w:val="18"/>
                      <w:szCs w:val="18"/>
                      <w:lang w:eastAsia="zh-CN"/>
                    </w:rPr>
                    <m:t>当</m:t>
                  </m:r>
                  <m:d>
                    <m:dPr>
                      <m:begChr m:val="["/>
                      <m:endChr m:val="]"/>
                      <m:ctrlPr>
                        <w:rPr>
                          <w:rFonts w:ascii="Cambria Math" w:hAnsi="Cambria Math" w:eastAsia="仿宋" w:cs="Times New Roman"/>
                          <w:i/>
                          <w:sz w:val="18"/>
                          <w:szCs w:val="18"/>
                        </w:rPr>
                      </m:ctrlPr>
                    </m:dPr>
                    <m:e>
                      <m:r>
                        <m:rPr/>
                        <w:rPr>
                          <w:rFonts w:ascii="Cambria Math" w:hAnsi="Cambria Math" w:eastAsia="仿宋" w:cs="Times New Roman"/>
                          <w:sz w:val="18"/>
                          <w:szCs w:val="18"/>
                          <w:lang w:eastAsia="zh-CN"/>
                        </w:rPr>
                        <m:t>w</m:t>
                      </m:r>
                      <m:ctrlPr>
                        <w:rPr>
                          <w:rFonts w:ascii="Cambria Math" w:hAnsi="Cambria Math" w:eastAsia="仿宋" w:cs="Times New Roman"/>
                          <w:i/>
                          <w:sz w:val="18"/>
                          <w:szCs w:val="18"/>
                        </w:rPr>
                      </m:ctrlPr>
                    </m:e>
                  </m:d>
                  <m:r>
                    <m:rPr/>
                    <w:rPr>
                      <w:rFonts w:ascii="Cambria Math" w:hAnsi="Cambria Math" w:eastAsia="仿宋" w:cs="Times New Roman"/>
                      <w:sz w:val="18"/>
                      <w:szCs w:val="18"/>
                    </w:rPr>
                    <m:t>≤</m:t>
                  </m:r>
                  <m:r>
                    <m:rPr/>
                    <w:rPr>
                      <w:rFonts w:ascii="Cambria Math" w:hAnsi="Cambria Math" w:eastAsia="仿宋" w:cs="Times New Roman"/>
                      <w:sz w:val="18"/>
                      <w:szCs w:val="18"/>
                      <w:lang w:eastAsia="zh-CN"/>
                    </w:rPr>
                    <m:t>w</m:t>
                  </m:r>
                  <m:ctrlPr>
                    <w:rPr>
                      <w:rFonts w:ascii="Cambria Math" w:hAnsi="Cambria Math"/>
                      <w:i/>
                      <w:sz w:val="18"/>
                    </w:rPr>
                  </m:ctrlPr>
                </m:e>
                <m:e>
                  <m:r>
                    <m:rPr/>
                    <w:rPr>
                      <w:rFonts w:ascii="Cambria Math" w:hAnsi="Cambria Math" w:eastAsia="宋体"/>
                      <w:sz w:val="18"/>
                      <w:lang w:eastAsia="zh-CN"/>
                    </w:rPr>
                    <m:t>0</m:t>
                  </m:r>
                  <m:r>
                    <m:rPr/>
                    <w:rPr>
                      <w:rFonts w:hint="eastAsia" w:ascii="Cambria Math" w:hAnsi="Cambria Math" w:eastAsia="宋体"/>
                      <w:sz w:val="18"/>
                      <w:lang w:eastAsia="zh-CN"/>
                    </w:rPr>
                    <m:t>，当</m:t>
                  </m:r>
                  <m:sSub>
                    <m:sSubPr>
                      <m:ctrlPr>
                        <w:rPr>
                          <w:rFonts w:hint="eastAsia" w:ascii="Cambria Math" w:hAnsi="Cambria Math" w:eastAsia="宋体"/>
                          <w:i/>
                          <w:sz w:val="18"/>
                          <w:lang w:eastAsia="zh-CN"/>
                        </w:rPr>
                      </m:ctrlPr>
                    </m:sSubPr>
                    <m:e>
                      <m:r>
                        <m:rPr/>
                        <w:rPr>
                          <w:rFonts w:ascii="Cambria Math" w:hAnsi="Cambria Math" w:eastAsia="宋体"/>
                          <w:sz w:val="18"/>
                          <w:lang w:eastAsia="zh-CN"/>
                        </w:rPr>
                        <m:t>w</m:t>
                      </m:r>
                      <m:ctrlPr>
                        <w:rPr>
                          <w:rFonts w:hint="eastAsia" w:ascii="Cambria Math" w:hAnsi="Cambria Math" w:eastAsia="宋体"/>
                          <w:i/>
                          <w:sz w:val="18"/>
                          <w:lang w:eastAsia="zh-CN"/>
                        </w:rPr>
                      </m:ctrlPr>
                    </m:e>
                    <m:sub>
                      <m:r>
                        <m:rPr/>
                        <w:rPr>
                          <w:rFonts w:ascii="Cambria Math" w:hAnsi="Cambria Math" w:eastAsia="宋体"/>
                          <w:sz w:val="18"/>
                          <w:lang w:eastAsia="zh-CN"/>
                        </w:rPr>
                        <m:t>i</m:t>
                      </m:r>
                      <m:ctrlPr>
                        <w:rPr>
                          <w:rFonts w:hint="eastAsia" w:ascii="Cambria Math" w:hAnsi="Cambria Math" w:eastAsia="宋体"/>
                          <w:i/>
                          <w:sz w:val="18"/>
                          <w:lang w:eastAsia="zh-CN"/>
                        </w:rPr>
                      </m:ctrlPr>
                    </m:sub>
                  </m:sSub>
                  <m:r>
                    <m:rPr/>
                    <w:rPr>
                      <w:rFonts w:ascii="Cambria Math" w:hAnsi="Cambria Math"/>
                      <w:sz w:val="18"/>
                    </w:rPr>
                    <m:t>≥</m:t>
                  </m:r>
                  <m:f>
                    <m:fPr>
                      <m:ctrlPr>
                        <w:rPr>
                          <w:rFonts w:ascii="Cambria Math" w:hAnsi="Cambria Math"/>
                          <w:i/>
                          <w:sz w:val="18"/>
                        </w:rPr>
                      </m:ctrlPr>
                    </m:fPr>
                    <m:num>
                      <m:r>
                        <m:rPr/>
                        <w:rPr>
                          <w:rFonts w:ascii="Cambria Math" w:hAnsi="Cambria Math" w:eastAsia="宋体"/>
                          <w:sz w:val="18"/>
                          <w:lang w:eastAsia="zh-CN"/>
                        </w:rPr>
                        <m:t>4</m:t>
                      </m:r>
                      <m:ctrlPr>
                        <w:rPr>
                          <w:rFonts w:ascii="Cambria Math" w:hAnsi="Cambria Math"/>
                          <w:i/>
                          <w:sz w:val="18"/>
                        </w:rPr>
                      </m:ctrlPr>
                    </m:num>
                    <m:den>
                      <m:r>
                        <m:rPr/>
                        <w:rPr>
                          <w:rFonts w:ascii="Cambria Math" w:hAnsi="Cambria Math" w:eastAsia="宋体"/>
                          <w:sz w:val="18"/>
                          <w:lang w:eastAsia="zh-CN"/>
                        </w:rPr>
                        <m:t>3</m:t>
                      </m:r>
                      <m:ctrlPr>
                        <w:rPr>
                          <w:rFonts w:ascii="Cambria Math" w:hAnsi="Cambria Math"/>
                          <w:i/>
                          <w:sz w:val="18"/>
                        </w:rPr>
                      </m:ctrlPr>
                    </m:den>
                  </m:f>
                  <m:d>
                    <m:dPr>
                      <m:begChr m:val="["/>
                      <m:endChr m:val="]"/>
                      <m:ctrlPr>
                        <w:rPr>
                          <w:rFonts w:ascii="Cambria Math" w:hAnsi="Cambria Math"/>
                          <w:i/>
                          <w:sz w:val="18"/>
                        </w:rPr>
                      </m:ctrlPr>
                    </m:dPr>
                    <m:e>
                      <m:r>
                        <m:rPr/>
                        <w:rPr>
                          <w:rFonts w:ascii="Cambria Math" w:hAnsi="Cambria Math" w:eastAsia="宋体"/>
                          <w:sz w:val="18"/>
                          <w:lang w:eastAsia="zh-CN"/>
                        </w:rPr>
                        <m:t>w</m:t>
                      </m:r>
                      <m:ctrlPr>
                        <w:rPr>
                          <w:rFonts w:ascii="Cambria Math" w:hAnsi="Cambria Math"/>
                          <w:i/>
                          <w:sz w:val="18"/>
                        </w:rPr>
                      </m:ctrlPr>
                    </m:e>
                  </m:d>
                  <m:r>
                    <m:rPr/>
                    <w:rPr>
                      <w:rFonts w:hint="eastAsia" w:ascii="Cambria Math" w:hAnsi="Cambria Math" w:eastAsia="仿宋" w:cs="仿宋"/>
                      <w:sz w:val="18"/>
                      <w:szCs w:val="18"/>
                      <w:lang w:eastAsia="zh-CN"/>
                    </w:rPr>
                    <m:t>或者</m:t>
                  </m:r>
                  <m:sSub>
                    <m:sSubPr>
                      <m:ctrlPr>
                        <w:rPr>
                          <w:rFonts w:hint="eastAsia" w:ascii="Cambria Math" w:hAnsi="Cambria Math" w:eastAsia="仿宋" w:cs="仿宋"/>
                          <w:i/>
                          <w:sz w:val="18"/>
                          <w:szCs w:val="18"/>
                          <w:lang w:eastAsia="zh-CN"/>
                        </w:rPr>
                      </m:ctrlPr>
                    </m:sSubPr>
                    <m:e>
                      <m:r>
                        <m:rPr/>
                        <w:rPr>
                          <w:rFonts w:hint="eastAsia" w:ascii="Cambria Math" w:hAnsi="Cambria Math" w:eastAsia="仿宋" w:cs="仿宋"/>
                          <w:sz w:val="18"/>
                          <w:szCs w:val="18"/>
                          <w:lang w:eastAsia="zh-CN"/>
                        </w:rPr>
                        <m:t>w</m:t>
                      </m:r>
                      <m:ctrlPr>
                        <w:rPr>
                          <w:rFonts w:hint="eastAsia" w:ascii="Cambria Math" w:hAnsi="Cambria Math" w:eastAsia="仿宋" w:cs="仿宋"/>
                          <w:i/>
                          <w:sz w:val="18"/>
                          <w:szCs w:val="18"/>
                          <w:lang w:eastAsia="zh-CN"/>
                        </w:rPr>
                      </m:ctrlPr>
                    </m:e>
                    <m:sub>
                      <m:r>
                        <m:rPr/>
                        <w:rPr>
                          <w:rFonts w:hint="eastAsia" w:ascii="Cambria Math" w:hAnsi="Cambria Math" w:eastAsia="仿宋" w:cs="仿宋"/>
                          <w:sz w:val="18"/>
                          <w:szCs w:val="18"/>
                          <w:lang w:eastAsia="zh-CN"/>
                        </w:rPr>
                        <m:t>i</m:t>
                      </m:r>
                      <m:ctrlPr>
                        <w:rPr>
                          <w:rFonts w:hint="eastAsia" w:ascii="Cambria Math" w:hAnsi="Cambria Math" w:eastAsia="仿宋" w:cs="仿宋"/>
                          <w:i/>
                          <w:sz w:val="18"/>
                          <w:szCs w:val="18"/>
                          <w:lang w:eastAsia="zh-CN"/>
                        </w:rPr>
                      </m:ctrlPr>
                    </m:sub>
                  </m:sSub>
                  <m:r>
                    <m:rPr/>
                    <w:rPr>
                      <w:rFonts w:hint="eastAsia" w:ascii="Cambria Math" w:hAnsi="Cambria Math" w:eastAsia="仿宋" w:cs="仿宋"/>
                      <w:sz w:val="18"/>
                      <w:szCs w:val="18"/>
                    </w:rPr>
                    <m:t>≤</m:t>
                  </m:r>
                  <m:r>
                    <m:rPr/>
                    <w:rPr>
                      <w:rFonts w:hint="eastAsia" w:ascii="Cambria Math" w:hAnsi="Cambria Math" w:eastAsia="仿宋" w:cs="仿宋"/>
                      <w:sz w:val="18"/>
                      <w:szCs w:val="18"/>
                      <w:lang w:eastAsia="zh-CN"/>
                    </w:rPr>
                    <m:t>0</m:t>
                  </m:r>
                  <m:ctrlPr>
                    <w:rPr>
                      <w:rFonts w:ascii="Cambria Math" w:hAnsi="Cambria Math"/>
                      <w:i/>
                      <w:sz w:val="18"/>
                    </w:rPr>
                  </m:ctrlPr>
                </m:e>
              </m:eqArr>
              <m:ctrlPr>
                <w:rPr>
                  <w:rFonts w:ascii="Cambria Math" w:hAnsi="Cambria Math"/>
                  <w:i/>
                  <w:sz w:val="18"/>
                </w:rPr>
              </m:ctrlPr>
            </m:e>
          </m:d>
        </m:oMath>
      </m:oMathPara>
    </w:p>
    <w:p w14:paraId="5E57D4C2">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其中，W</w:t>
      </w:r>
      <w:r>
        <w:rPr>
          <w:rFonts w:hint="eastAsia" w:ascii="仿宋" w:hAnsi="仿宋" w:eastAsia="仿宋" w:cs="仿宋"/>
          <w:sz w:val="24"/>
          <w:szCs w:val="24"/>
          <w:vertAlign w:val="subscript"/>
          <w:lang w:eastAsia="zh-CN"/>
        </w:rPr>
        <w:t>i</w:t>
      </w:r>
      <w:r>
        <w:rPr>
          <w:rFonts w:hint="eastAsia" w:ascii="仿宋" w:hAnsi="仿宋" w:eastAsia="仿宋" w:cs="仿宋"/>
          <w:sz w:val="24"/>
          <w:szCs w:val="24"/>
          <w:lang w:eastAsia="zh-CN"/>
        </w:rPr>
        <w:t xml:space="preserve">—第二级加载成功时，模型顶点的水平位移（mm），水平拉力方向为正。 </w:t>
      </w:r>
    </w:p>
    <w:p w14:paraId="6A89F6AF">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[W]—第二级加载时模型的允许挠度，[W]=20mm。</w:t>
      </w:r>
    </w:p>
    <w:p w14:paraId="49C98592">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第i队的加载表现得分为：</w:t>
      </w:r>
    </w:p>
    <w:p w14:paraId="5315FE64">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D</w:t>
      </w:r>
      <w:r>
        <w:rPr>
          <w:rFonts w:hint="eastAsia" w:ascii="仿宋" w:hAnsi="仿宋" w:eastAsia="仿宋" w:cs="仿宋"/>
          <w:sz w:val="24"/>
          <w:szCs w:val="24"/>
          <w:vertAlign w:val="subscript"/>
          <w:lang w:eastAsia="zh-CN"/>
        </w:rPr>
        <w:t>i</w:t>
      </w:r>
      <w:r>
        <w:rPr>
          <w:rFonts w:hint="eastAsia" w:ascii="仿宋" w:hAnsi="仿宋" w:eastAsia="仿宋" w:cs="仿宋"/>
          <w:sz w:val="24"/>
          <w:szCs w:val="24"/>
          <w:lang w:eastAsia="zh-CN"/>
        </w:rPr>
        <w:t xml:space="preserve"> =D</w:t>
      </w:r>
      <w:r>
        <w:rPr>
          <w:rFonts w:hint="eastAsia" w:ascii="仿宋" w:hAnsi="仿宋" w:eastAsia="仿宋" w:cs="仿宋"/>
          <w:sz w:val="24"/>
          <w:szCs w:val="24"/>
          <w:vertAlign w:val="subscript"/>
          <w:lang w:eastAsia="zh-CN"/>
        </w:rPr>
        <w:t>1i</w:t>
      </w:r>
      <w:r>
        <w:rPr>
          <w:rFonts w:hint="eastAsia" w:ascii="仿宋" w:hAnsi="仿宋" w:eastAsia="仿宋" w:cs="仿宋"/>
          <w:sz w:val="24"/>
          <w:szCs w:val="24"/>
          <w:lang w:eastAsia="zh-CN"/>
        </w:rPr>
        <w:t>+D</w:t>
      </w:r>
      <w:r>
        <w:rPr>
          <w:rFonts w:hint="eastAsia" w:ascii="仿宋" w:hAnsi="仿宋" w:eastAsia="仿宋" w:cs="仿宋"/>
          <w:sz w:val="24"/>
          <w:szCs w:val="24"/>
          <w:vertAlign w:val="subscript"/>
          <w:lang w:eastAsia="zh-CN"/>
        </w:rPr>
        <w:t>2i</w:t>
      </w:r>
      <w:r>
        <w:rPr>
          <w:rFonts w:hint="eastAsia" w:ascii="仿宋" w:hAnsi="仿宋" w:eastAsia="仿宋" w:cs="仿宋"/>
          <w:sz w:val="24"/>
          <w:szCs w:val="24"/>
          <w:lang w:eastAsia="zh-CN"/>
        </w:rPr>
        <w:t>+D</w:t>
      </w:r>
      <w:r>
        <w:rPr>
          <w:rFonts w:hint="eastAsia" w:ascii="仿宋" w:hAnsi="仿宋" w:eastAsia="仿宋" w:cs="仿宋"/>
          <w:sz w:val="24"/>
          <w:szCs w:val="24"/>
          <w:vertAlign w:val="subscript"/>
          <w:lang w:eastAsia="zh-CN"/>
        </w:rPr>
        <w:t>3i</w:t>
      </w:r>
    </w:p>
    <w:p w14:paraId="0DCD1FB1">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d）罚分：所有的罚分累计计算，总罚分记为F</w:t>
      </w:r>
      <w:r>
        <w:rPr>
          <w:rFonts w:hint="eastAsia" w:ascii="仿宋" w:hAnsi="仿宋" w:eastAsia="仿宋" w:cs="仿宋"/>
          <w:sz w:val="24"/>
          <w:szCs w:val="24"/>
          <w:vertAlign w:val="subscript"/>
          <w:lang w:eastAsia="zh-CN"/>
        </w:rPr>
        <w:t>i</w:t>
      </w:r>
      <w:r>
        <w:rPr>
          <w:rFonts w:hint="eastAsia" w:ascii="仿宋" w:hAnsi="仿宋" w:eastAsia="仿宋" w:cs="仿宋"/>
          <w:sz w:val="24"/>
          <w:szCs w:val="24"/>
          <w:lang w:eastAsia="zh-CN"/>
        </w:rPr>
        <w:t xml:space="preserve"> 。</w:t>
      </w:r>
    </w:p>
    <w:p w14:paraId="11458938">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8.3 总分计算公式</w:t>
      </w:r>
    </w:p>
    <w:p w14:paraId="33ADDA7F">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第i支队总分计算公式为：</w:t>
      </w:r>
    </w:p>
    <w:p w14:paraId="2FA419F9">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S</w:t>
      </w:r>
      <w:r>
        <w:rPr>
          <w:rFonts w:hint="eastAsia" w:ascii="仿宋" w:hAnsi="仿宋" w:eastAsia="仿宋" w:cs="仿宋"/>
          <w:sz w:val="24"/>
          <w:szCs w:val="24"/>
          <w:vertAlign w:val="subscript"/>
          <w:lang w:eastAsia="zh-CN"/>
        </w:rPr>
        <w:t>i</w:t>
      </w:r>
      <w:r>
        <w:rPr>
          <w:rFonts w:hint="eastAsia" w:ascii="仿宋" w:hAnsi="仿宋" w:eastAsia="仿宋" w:cs="仿宋"/>
          <w:sz w:val="24"/>
          <w:szCs w:val="24"/>
          <w:lang w:eastAsia="zh-CN"/>
        </w:rPr>
        <w:t>= A</w:t>
      </w:r>
      <w:r>
        <w:rPr>
          <w:rFonts w:hint="eastAsia" w:ascii="仿宋" w:hAnsi="仿宋" w:eastAsia="仿宋" w:cs="仿宋"/>
          <w:sz w:val="24"/>
          <w:szCs w:val="24"/>
          <w:vertAlign w:val="subscript"/>
          <w:lang w:eastAsia="zh-CN"/>
        </w:rPr>
        <w:t>i</w:t>
      </w:r>
      <w:r>
        <w:rPr>
          <w:rFonts w:hint="eastAsia" w:ascii="仿宋" w:hAnsi="仿宋" w:eastAsia="仿宋" w:cs="仿宋"/>
          <w:sz w:val="24"/>
          <w:szCs w:val="24"/>
          <w:lang w:eastAsia="zh-CN"/>
        </w:rPr>
        <w:t>+B</w:t>
      </w:r>
      <w:r>
        <w:rPr>
          <w:rFonts w:hint="eastAsia" w:ascii="仿宋" w:hAnsi="仿宋" w:eastAsia="仿宋" w:cs="仿宋"/>
          <w:sz w:val="24"/>
          <w:szCs w:val="24"/>
          <w:vertAlign w:val="subscript"/>
          <w:lang w:eastAsia="zh-CN"/>
        </w:rPr>
        <w:t>i</w:t>
      </w:r>
      <w:r>
        <w:rPr>
          <w:rFonts w:hint="eastAsia" w:ascii="仿宋" w:hAnsi="仿宋" w:eastAsia="仿宋" w:cs="仿宋"/>
          <w:sz w:val="24"/>
          <w:szCs w:val="24"/>
          <w:lang w:eastAsia="zh-CN"/>
        </w:rPr>
        <w:t>+D</w:t>
      </w:r>
      <w:r>
        <w:rPr>
          <w:rFonts w:hint="eastAsia" w:ascii="仿宋" w:hAnsi="仿宋" w:eastAsia="仿宋" w:cs="仿宋"/>
          <w:sz w:val="24"/>
          <w:szCs w:val="24"/>
          <w:vertAlign w:val="subscript"/>
          <w:lang w:eastAsia="zh-CN"/>
        </w:rPr>
        <w:t>i</w:t>
      </w:r>
      <w:r>
        <w:rPr>
          <w:rFonts w:hint="eastAsia" w:ascii="仿宋" w:hAnsi="仿宋" w:eastAsia="仿宋" w:cs="仿宋"/>
          <w:sz w:val="24"/>
          <w:szCs w:val="24"/>
          <w:lang w:eastAsia="zh-CN"/>
        </w:rPr>
        <w:t>-F</w:t>
      </w:r>
      <w:r>
        <w:rPr>
          <w:rFonts w:hint="eastAsia" w:ascii="仿宋" w:hAnsi="仿宋" w:eastAsia="仿宋" w:cs="仿宋"/>
          <w:sz w:val="24"/>
          <w:szCs w:val="24"/>
          <w:vertAlign w:val="subscript"/>
          <w:lang w:eastAsia="zh-CN"/>
        </w:rPr>
        <w:t>i</w:t>
      </w:r>
    </w:p>
    <w:p w14:paraId="45852525">
      <w:pPr>
        <w:spacing w:line="440" w:lineRule="exact"/>
        <w:rPr>
          <w:rFonts w:eastAsia="黑体"/>
          <w:b/>
          <w:sz w:val="30"/>
          <w:szCs w:val="30"/>
          <w:lang w:eastAsia="zh-CN"/>
        </w:rPr>
      </w:pPr>
      <w:r>
        <w:rPr>
          <w:rFonts w:hint="eastAsia" w:eastAsia="黑体"/>
          <w:b/>
          <w:sz w:val="30"/>
          <w:szCs w:val="30"/>
          <w:lang w:eastAsia="zh-CN"/>
        </w:rPr>
        <w:t>九</w:t>
      </w:r>
      <w:r>
        <w:rPr>
          <w:rFonts w:eastAsia="黑体"/>
          <w:b/>
          <w:sz w:val="30"/>
          <w:szCs w:val="30"/>
          <w:lang w:eastAsia="zh-CN"/>
        </w:rPr>
        <w:t>、奖项设置与其他</w:t>
      </w:r>
    </w:p>
    <w:p w14:paraId="1FEEE56B">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本次竞赛由竞赛组委会制定统一的竞赛规程，并对竞赛结果进行现场评判，确保竞赛公平、公正、公开，加载试验测试结束公布比赛结果。</w:t>
      </w:r>
      <w:bookmarkStart w:id="1" w:name="_Hlk185326183"/>
      <w:r>
        <w:rPr>
          <w:rFonts w:hint="eastAsia" w:ascii="仿宋" w:hAnsi="仿宋" w:eastAsia="仿宋" w:cs="仿宋"/>
          <w:sz w:val="24"/>
          <w:szCs w:val="24"/>
          <w:lang w:eastAsia="zh-CN"/>
        </w:rPr>
        <w:t>本次竞赛设综合一等奖（15%）、二等奖（20%）、三等奖（25%），按参赛队数的60%确定全部等级奖数量。</w:t>
      </w:r>
      <w:bookmarkEnd w:id="1"/>
      <w:r>
        <w:rPr>
          <w:rFonts w:hint="eastAsia" w:ascii="仿宋" w:hAnsi="仿宋" w:eastAsia="仿宋" w:cs="仿宋"/>
          <w:sz w:val="24"/>
          <w:szCs w:val="24"/>
          <w:lang w:eastAsia="zh-CN"/>
        </w:rPr>
        <w:t>设最佳制作奖1项，创意美观奖3项。</w:t>
      </w:r>
      <w:bookmarkStart w:id="2" w:name="_Hlk185326277"/>
      <w:r>
        <w:rPr>
          <w:rFonts w:hint="eastAsia" w:ascii="仿宋" w:hAnsi="仿宋" w:eastAsia="仿宋" w:cs="仿宋"/>
          <w:sz w:val="24"/>
          <w:szCs w:val="24"/>
          <w:lang w:eastAsia="zh-CN"/>
        </w:rPr>
        <w:t>学校教务处对获奖的参赛队伍每名成员颁发荣誉证书。获奖选手均有机会成为湖南省第十二届大学生结构设计竞赛的预备队员，并进入下一轮省赛正式队员的遴选阶段。</w:t>
      </w:r>
    </w:p>
    <w:bookmarkEnd w:id="2"/>
    <w:p w14:paraId="2AE3FFB5">
      <w:pPr>
        <w:spacing w:before="240" w:line="440" w:lineRule="exact"/>
        <w:ind w:firstLine="4080" w:firstLineChars="1700"/>
        <w:jc w:val="both"/>
        <w:rPr>
          <w:rFonts w:hint="eastAsia" w:ascii="仿宋" w:hAnsi="仿宋" w:eastAsia="仿宋" w:cs="仿宋"/>
          <w:sz w:val="24"/>
          <w:szCs w:val="24"/>
          <w:lang w:eastAsia="zh-CN"/>
        </w:rPr>
      </w:pPr>
      <w:r>
        <w:rPr>
          <w:rFonts w:hint="eastAsia" w:ascii="仿宋" w:hAnsi="仿宋" w:eastAsia="仿宋" w:cs="仿宋"/>
          <w:sz w:val="24"/>
          <w:szCs w:val="24"/>
          <w:lang w:eastAsia="zh-CN"/>
        </w:rPr>
        <w:t>湖南信息学院大学生结构设计竞赛组委会</w:t>
      </w:r>
    </w:p>
    <w:p w14:paraId="07D58153">
      <w:pPr>
        <w:spacing w:line="440" w:lineRule="exact"/>
        <w:ind w:firstLine="5280" w:firstLineChars="2200"/>
        <w:jc w:val="both"/>
        <w:rPr>
          <w:rFonts w:hint="eastAsia" w:ascii="仿宋" w:hAnsi="仿宋" w:eastAsia="仿宋" w:cs="仿宋"/>
          <w:sz w:val="24"/>
          <w:szCs w:val="24"/>
        </w:rPr>
      </w:pPr>
      <w:r>
        <w:rPr>
          <w:rFonts w:hint="eastAsia" w:ascii="仿宋" w:hAnsi="仿宋" w:eastAsia="仿宋" w:cs="仿宋"/>
          <w:sz w:val="24"/>
          <w:szCs w:val="24"/>
        </w:rPr>
        <w:t>2024 年 11 月 2</w:t>
      </w:r>
      <w:r>
        <w:rPr>
          <w:rFonts w:hint="eastAsia" w:ascii="仿宋" w:hAnsi="仿宋" w:eastAsia="仿宋" w:cs="仿宋"/>
          <w:sz w:val="24"/>
          <w:szCs w:val="24"/>
          <w:lang w:eastAsia="zh-CN"/>
        </w:rPr>
        <w:t>6</w:t>
      </w:r>
      <w:r>
        <w:rPr>
          <w:rFonts w:hint="eastAsia" w:ascii="仿宋" w:hAnsi="仿宋" w:eastAsia="仿宋" w:cs="仿宋"/>
          <w:sz w:val="24"/>
          <w:szCs w:val="24"/>
        </w:rPr>
        <w:t xml:space="preserve"> 日</w:t>
      </w:r>
    </w:p>
    <w:sectPr>
      <w:footerReference r:id="rId3" w:type="default"/>
      <w:pgSz w:w="11906" w:h="16839"/>
      <w:pgMar w:top="1429" w:right="1720" w:bottom="1157" w:left="1729" w:header="0" w:footer="98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E0D3DC">
    <w:pPr>
      <w:spacing w:line="184" w:lineRule="auto"/>
      <w:ind w:left="4351"/>
      <w:rPr>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rsids>
    <w:rsidRoot w:val="00F35DBF"/>
    <w:rsid w:val="000C36BD"/>
    <w:rsid w:val="000E6E39"/>
    <w:rsid w:val="001623F7"/>
    <w:rsid w:val="00167EDB"/>
    <w:rsid w:val="0044019E"/>
    <w:rsid w:val="00892103"/>
    <w:rsid w:val="008B4B11"/>
    <w:rsid w:val="009D639E"/>
    <w:rsid w:val="00A50D18"/>
    <w:rsid w:val="00D57F5E"/>
    <w:rsid w:val="00F23BC4"/>
    <w:rsid w:val="00F35DBF"/>
    <w:rsid w:val="14D15637"/>
    <w:rsid w:val="31DA7787"/>
    <w:rsid w:val="3C872824"/>
    <w:rsid w:val="4827785C"/>
    <w:rsid w:val="49BD7F92"/>
    <w:rsid w:val="54EF4D13"/>
    <w:rsid w:val="69E97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paragraph" w:styleId="5">
    <w:name w:val="heading 4"/>
    <w:basedOn w:val="1"/>
    <w:next w:val="1"/>
    <w:unhideWhenUsed/>
    <w:qFormat/>
    <w:uiPriority w:val="0"/>
    <w:pPr>
      <w:keepNext/>
      <w:keepLines/>
      <w:spacing w:before="280" w:after="290" w:line="372" w:lineRule="auto"/>
      <w:outlineLvl w:val="3"/>
    </w:pPr>
    <w:rPr>
      <w:rFonts w:eastAsia="黑体"/>
      <w:b/>
      <w:sz w:val="28"/>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Body Text"/>
    <w:basedOn w:val="1"/>
    <w:semiHidden/>
    <w:qFormat/>
    <w:uiPriority w:val="0"/>
    <w:rPr>
      <w:rFonts w:ascii="楷体" w:hAnsi="楷体" w:eastAsia="楷体" w:cs="楷体"/>
      <w:sz w:val="24"/>
      <w:szCs w:val="24"/>
    </w:rPr>
  </w:style>
  <w:style w:type="paragraph" w:styleId="7">
    <w:name w:val="footer"/>
    <w:basedOn w:val="1"/>
    <w:link w:val="13"/>
    <w:qFormat/>
    <w:uiPriority w:val="0"/>
    <w:pPr>
      <w:tabs>
        <w:tab w:val="center" w:pos="4153"/>
        <w:tab w:val="right" w:pos="8306"/>
      </w:tabs>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楷体" w:hAnsi="楷体" w:eastAsia="楷体" w:cs="楷体"/>
      <w:sz w:val="18"/>
      <w:szCs w:val="18"/>
    </w:rPr>
  </w:style>
  <w:style w:type="character" w:customStyle="1" w:styleId="13">
    <w:name w:val="页脚 字符"/>
    <w:basedOn w:val="10"/>
    <w:link w:val="7"/>
    <w:qFormat/>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3115</Words>
  <Characters>3328</Characters>
  <Lines>30</Lines>
  <Paragraphs>8</Paragraphs>
  <TotalTime>61</TotalTime>
  <ScaleCrop>false</ScaleCrop>
  <LinksUpToDate>false</LinksUpToDate>
  <CharactersWithSpaces>3494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2024-11-24T20:19:00Z</dcterms:created>
  <dc:creator>theloveoflif</dc:creator>
  <cp:lastModifiedBy>陈宇</cp:lastModifiedBy>
  <dcterms:modified xsi:type="dcterms:W3CDTF">2024-12-17T08:10:11Z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2024-11-26T18:48:33Z</vt:filetime>
  </property>
  <property fmtid="{D5CDD505-2E9C-101B-9397-08002B2CF9AE}" pid="4" name="KSOProductBuildVer">
    <vt:lpwstr>2052-12.1.0.18912</vt:lpwstr>
  </property>
  <property fmtid="{D5CDD505-2E9C-101B-9397-08002B2CF9AE}" pid="5" name="ICV">
    <vt:lpwstr>35D06EFC3ED64CBAA5E3C6E39D5401A9_13</vt:lpwstr>
  </property>
</Properties>
</file>